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CEA46" w14:textId="6CC65A09" w:rsidR="00E96CC7" w:rsidRPr="0052540C" w:rsidRDefault="00E96CC7" w:rsidP="00E96CC7">
      <w:pPr>
        <w:spacing w:after="0" w:line="360" w:lineRule="auto"/>
        <w:textAlignment w:val="baseline"/>
        <w:rPr>
          <w:rFonts w:ascii="Aktiv Grotesk" w:hAnsi="Aktiv Grotesk" w:cs="Aktiv Grotesk"/>
          <w:b/>
          <w:i/>
          <w:color w:val="000000"/>
          <w:lang w:val="en-GB"/>
        </w:rPr>
      </w:pPr>
      <w:r w:rsidRPr="008C554C">
        <w:rPr>
          <w:noProof/>
          <w:color w:val="2B579A"/>
          <w:sz w:val="24"/>
          <w:shd w:val="clear" w:color="auto" w:fill="E6E6E6"/>
        </w:rPr>
        <w:drawing>
          <wp:anchor distT="0" distB="0" distL="114300" distR="114300" simplePos="0" relativeHeight="251658240" behindDoc="0" locked="0" layoutInCell="1" allowOverlap="1" wp14:anchorId="39676426" wp14:editId="4E79D8C0">
            <wp:simplePos x="0" y="0"/>
            <wp:positionH relativeFrom="margin">
              <wp:align>left</wp:align>
            </wp:positionH>
            <wp:positionV relativeFrom="margin">
              <wp:align>top</wp:align>
            </wp:positionV>
            <wp:extent cx="1152144" cy="722376"/>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TA_Logo_RGB_blue_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144" cy="722376"/>
                    </a:xfrm>
                    <a:prstGeom prst="rect">
                      <a:avLst/>
                    </a:prstGeom>
                  </pic:spPr>
                </pic:pic>
              </a:graphicData>
            </a:graphic>
            <wp14:sizeRelH relativeFrom="margin">
              <wp14:pctWidth>0</wp14:pctWidth>
            </wp14:sizeRelH>
            <wp14:sizeRelV relativeFrom="margin">
              <wp14:pctHeight>0</wp14:pctHeight>
            </wp14:sizeRelV>
          </wp:anchor>
        </w:drawing>
      </w:r>
    </w:p>
    <w:p w14:paraId="39547A3D" w14:textId="77777777" w:rsidR="00E96CC7" w:rsidRDefault="00E96CC7" w:rsidP="00E96CC7">
      <w:pPr>
        <w:spacing w:after="0" w:line="360" w:lineRule="auto"/>
        <w:rPr>
          <w:rFonts w:ascii="Aktiv Grotesk" w:hAnsi="Aktiv Grotesk" w:cs="Aktiv Grotesk"/>
          <w:b/>
          <w:i/>
          <w:color w:val="000000"/>
          <w:lang w:val="en-GB"/>
        </w:rPr>
      </w:pPr>
    </w:p>
    <w:p w14:paraId="78E244D5" w14:textId="77777777" w:rsidR="00E96CC7" w:rsidRDefault="00E96CC7" w:rsidP="00E96CC7">
      <w:pPr>
        <w:spacing w:after="0" w:line="360" w:lineRule="auto"/>
        <w:rPr>
          <w:rFonts w:ascii="Aktiv Grotesk" w:hAnsi="Aktiv Grotesk" w:cs="Aktiv Grotesk"/>
          <w:b/>
          <w:i/>
          <w:color w:val="000000"/>
          <w:lang w:val="en-GB"/>
        </w:rPr>
      </w:pPr>
    </w:p>
    <w:p w14:paraId="088B3934" w14:textId="77777777" w:rsidR="00E11882" w:rsidRDefault="00E11882" w:rsidP="00E11882">
      <w:pPr>
        <w:spacing w:after="0" w:line="360" w:lineRule="auto"/>
        <w:rPr>
          <w:rFonts w:ascii="Aktiv Grotesk" w:eastAsiaTheme="majorEastAsia" w:hAnsi="Aktiv Grotesk" w:cs="Aktiv Grotesk"/>
          <w:color w:val="1E32FA"/>
          <w:sz w:val="36"/>
          <w:szCs w:val="36"/>
          <w:lang w:val="es-ES"/>
        </w:rPr>
      </w:pPr>
    </w:p>
    <w:p w14:paraId="77631304" w14:textId="19F47F4B" w:rsidR="00842C0A" w:rsidRPr="00CA2B14" w:rsidRDefault="00F95BDF" w:rsidP="00EB00F2">
      <w:pPr>
        <w:pStyle w:val="BodyText"/>
        <w:rPr>
          <w:rFonts w:ascii="Aktiv Grotesk" w:hAnsi="Aktiv Grotesk" w:cs="Aktiv Grotesk"/>
          <w:color w:val="1E32FA" w:themeColor="accent1"/>
          <w:sz w:val="36"/>
          <w:szCs w:val="36"/>
          <w:lang w:val="es-CL"/>
        </w:rPr>
      </w:pPr>
      <w:r w:rsidRPr="00CA2B14">
        <w:rPr>
          <w:rFonts w:ascii="Aktiv Grotesk" w:hAnsi="Aktiv Grotesk" w:cs="Aktiv Grotesk"/>
          <w:color w:val="1E32FA" w:themeColor="accent1"/>
          <w:sz w:val="36"/>
          <w:szCs w:val="36"/>
          <w:lang w:val="es-CL"/>
        </w:rPr>
        <w:t>IATA solicita claridad, diálogo y flexibilidad tras la suspensión temporal de las operaciones aéreas en Venezuela</w:t>
      </w:r>
    </w:p>
    <w:p w14:paraId="294CEEE5" w14:textId="26A983C4" w:rsidR="003E21A8" w:rsidRPr="003E21A8" w:rsidRDefault="007E00F0" w:rsidP="003E21A8">
      <w:pPr>
        <w:pStyle w:val="BodyText"/>
        <w:rPr>
          <w:rFonts w:eastAsia="Aktiv Grotesk" w:cstheme="minorHAnsi"/>
          <w:color w:val="000000" w:themeColor="text1"/>
          <w:sz w:val="22"/>
          <w:szCs w:val="22"/>
          <w:lang w:val="es-CL"/>
        </w:rPr>
      </w:pPr>
      <w:r w:rsidRPr="00F95BDF">
        <w:rPr>
          <w:rFonts w:ascii="Aktiv Grotesk" w:hAnsi="Aktiv Grotesk" w:cs="Aktiv Grotesk"/>
          <w:color w:val="1E32FA" w:themeColor="accent1"/>
          <w:sz w:val="22"/>
          <w:szCs w:val="22"/>
          <w:lang w:val="es-CL"/>
        </w:rPr>
        <w:t>24 de noviembre</w:t>
      </w:r>
      <w:r w:rsidR="00946F2F" w:rsidRPr="00F95BDF">
        <w:rPr>
          <w:rFonts w:ascii="Aktiv Grotesk" w:hAnsi="Aktiv Grotesk" w:cs="Aktiv Grotesk"/>
          <w:color w:val="1E32FA" w:themeColor="accent1"/>
          <w:sz w:val="22"/>
          <w:szCs w:val="22"/>
          <w:lang w:val="es-CL"/>
        </w:rPr>
        <w:t xml:space="preserve"> de 2025 (</w:t>
      </w:r>
      <w:r w:rsidR="00696AA9">
        <w:rPr>
          <w:rFonts w:ascii="Aktiv Grotesk" w:hAnsi="Aktiv Grotesk" w:cs="Aktiv Grotesk"/>
          <w:color w:val="1E32FA" w:themeColor="accent1"/>
          <w:sz w:val="22"/>
          <w:szCs w:val="22"/>
          <w:lang w:val="es-CL"/>
        </w:rPr>
        <w:t>Miami</w:t>
      </w:r>
      <w:r w:rsidR="00946F2F" w:rsidRPr="00F95BDF">
        <w:rPr>
          <w:rFonts w:ascii="Aktiv Grotesk" w:hAnsi="Aktiv Grotesk" w:cs="Aktiv Grotesk"/>
          <w:color w:val="1E32FA" w:themeColor="accent1"/>
          <w:sz w:val="22"/>
          <w:szCs w:val="22"/>
          <w:lang w:val="es-CL"/>
        </w:rPr>
        <w:t>)</w:t>
      </w:r>
      <w:r w:rsidR="00AD5ED6">
        <w:rPr>
          <w:rFonts w:ascii="Aktiv Grotesk" w:hAnsi="Aktiv Grotesk" w:cs="Aktiv Grotesk"/>
          <w:color w:val="1E32FA" w:themeColor="accent1"/>
          <w:sz w:val="22"/>
          <w:szCs w:val="22"/>
          <w:lang w:val="es-CL"/>
        </w:rPr>
        <w:t xml:space="preserve"> - </w:t>
      </w:r>
      <w:r w:rsidR="003E21A8" w:rsidRPr="003E21A8">
        <w:rPr>
          <w:rFonts w:eastAsia="Aktiv Grotesk" w:cstheme="minorHAnsi"/>
          <w:color w:val="000000" w:themeColor="text1"/>
          <w:sz w:val="22"/>
          <w:szCs w:val="22"/>
          <w:lang w:val="es-CL"/>
        </w:rPr>
        <w:t xml:space="preserve">La Asociación de Transporte Aéreo Internacional (IATA) hace un llamado a las diversas autoridades y partes interesadas involucradas en la actual evaluación de seguridad del espacio aéreo venezolano para que cooperen de manera más </w:t>
      </w:r>
      <w:r w:rsidR="003E21A8" w:rsidRPr="00F95BDF">
        <w:rPr>
          <w:rFonts w:eastAsia="Aktiv Grotesk" w:cstheme="minorHAnsi"/>
          <w:color w:val="000000" w:themeColor="text1"/>
          <w:sz w:val="22"/>
          <w:szCs w:val="22"/>
          <w:lang w:val="es-CL"/>
        </w:rPr>
        <w:t>alineada</w:t>
      </w:r>
      <w:r w:rsidR="003E21A8" w:rsidRPr="003E21A8">
        <w:rPr>
          <w:rFonts w:eastAsia="Aktiv Grotesk" w:cstheme="minorHAnsi"/>
          <w:color w:val="000000" w:themeColor="text1"/>
          <w:sz w:val="22"/>
          <w:szCs w:val="22"/>
          <w:lang w:val="es-CL"/>
        </w:rPr>
        <w:t xml:space="preserve"> y brinden </w:t>
      </w:r>
      <w:r w:rsidR="003E21A8" w:rsidRPr="00F95BDF">
        <w:rPr>
          <w:rFonts w:eastAsia="Aktiv Grotesk" w:cstheme="minorHAnsi"/>
          <w:color w:val="000000" w:themeColor="text1"/>
          <w:sz w:val="22"/>
          <w:szCs w:val="22"/>
          <w:lang w:val="es-CL"/>
        </w:rPr>
        <w:t xml:space="preserve">mayor </w:t>
      </w:r>
      <w:r w:rsidR="003E21A8" w:rsidRPr="003E21A8">
        <w:rPr>
          <w:rFonts w:eastAsia="Aktiv Grotesk" w:cstheme="minorHAnsi"/>
          <w:color w:val="000000" w:themeColor="text1"/>
          <w:sz w:val="22"/>
          <w:szCs w:val="22"/>
          <w:lang w:val="es-CL"/>
        </w:rPr>
        <w:t>claridad a las aerolíneas que operan en la Región de Información de Vuelo (FIR) de Maiquetía.</w:t>
      </w:r>
    </w:p>
    <w:p w14:paraId="077599FE" w14:textId="17404B6F" w:rsidR="003E21A8" w:rsidRPr="003E21A8" w:rsidRDefault="003E21A8" w:rsidP="003E21A8">
      <w:pPr>
        <w:pStyle w:val="BodyText"/>
        <w:rPr>
          <w:rFonts w:eastAsia="Aktiv Grotesk" w:cstheme="minorHAnsi"/>
          <w:color w:val="000000" w:themeColor="text1"/>
          <w:sz w:val="22"/>
          <w:szCs w:val="22"/>
          <w:lang w:val="es-CL"/>
        </w:rPr>
      </w:pPr>
      <w:r w:rsidRPr="003E21A8">
        <w:rPr>
          <w:rFonts w:eastAsia="Aktiv Grotesk" w:cstheme="minorHAnsi"/>
          <w:color w:val="000000" w:themeColor="text1"/>
          <w:sz w:val="22"/>
          <w:szCs w:val="22"/>
          <w:lang w:val="es-CL"/>
        </w:rPr>
        <w:t>Esto se produce tras la decisión de las aerolíneas de suspender sus vuelos debido a los avisos de seguridad emitidos por la Administración Federal de Aviación de EE.</w:t>
      </w:r>
      <w:r w:rsidRPr="003E21A8">
        <w:rPr>
          <w:rFonts w:ascii="Arial" w:eastAsia="Aktiv Grotesk" w:hAnsi="Arial" w:cs="Arial"/>
          <w:color w:val="000000" w:themeColor="text1"/>
          <w:sz w:val="22"/>
          <w:szCs w:val="22"/>
          <w:lang w:val="es-CL"/>
        </w:rPr>
        <w:t> </w:t>
      </w:r>
      <w:r w:rsidRPr="003E21A8">
        <w:rPr>
          <w:rFonts w:eastAsia="Aktiv Grotesk" w:cstheme="minorHAnsi"/>
          <w:color w:val="000000" w:themeColor="text1"/>
          <w:sz w:val="22"/>
          <w:szCs w:val="22"/>
          <w:lang w:val="es-CL"/>
        </w:rPr>
        <w:t xml:space="preserve">UU. (FAA) el 21 de noviembre </w:t>
      </w:r>
      <w:r w:rsidR="00AD5ED6">
        <w:rPr>
          <w:rFonts w:eastAsia="Aktiv Grotesk" w:cstheme="minorHAnsi"/>
          <w:color w:val="000000" w:themeColor="text1"/>
          <w:sz w:val="22"/>
          <w:szCs w:val="22"/>
          <w:lang w:val="es-CL"/>
        </w:rPr>
        <w:t xml:space="preserve">2025 </w:t>
      </w:r>
      <w:r w:rsidRPr="003E21A8">
        <w:rPr>
          <w:rFonts w:eastAsia="Aktiv Grotesk" w:cstheme="minorHAnsi"/>
          <w:color w:val="000000" w:themeColor="text1"/>
          <w:sz w:val="22"/>
          <w:szCs w:val="22"/>
          <w:lang w:val="es-CL"/>
        </w:rPr>
        <w:t>y por las autoridades espa</w:t>
      </w:r>
      <w:r w:rsidRPr="003E21A8">
        <w:rPr>
          <w:rFonts w:ascii="Aktiv Grotesk" w:eastAsia="Aktiv Grotesk" w:hAnsi="Aktiv Grotesk" w:cs="Aktiv Grotesk"/>
          <w:color w:val="000000" w:themeColor="text1"/>
          <w:sz w:val="22"/>
          <w:szCs w:val="22"/>
          <w:lang w:val="es-CL"/>
        </w:rPr>
        <w:t>ñ</w:t>
      </w:r>
      <w:r w:rsidRPr="003E21A8">
        <w:rPr>
          <w:rFonts w:eastAsia="Aktiv Grotesk" w:cstheme="minorHAnsi"/>
          <w:color w:val="000000" w:themeColor="text1"/>
          <w:sz w:val="22"/>
          <w:szCs w:val="22"/>
          <w:lang w:val="es-CL"/>
        </w:rPr>
        <w:t>olas el 24 de noviembre</w:t>
      </w:r>
      <w:r w:rsidR="00AD5ED6">
        <w:rPr>
          <w:rFonts w:eastAsia="Aktiv Grotesk" w:cstheme="minorHAnsi"/>
          <w:color w:val="000000" w:themeColor="text1"/>
          <w:sz w:val="22"/>
          <w:szCs w:val="22"/>
          <w:lang w:val="es-CL"/>
        </w:rPr>
        <w:t xml:space="preserve"> 2025</w:t>
      </w:r>
      <w:r w:rsidRPr="003E21A8">
        <w:rPr>
          <w:rFonts w:eastAsia="Aktiv Grotesk" w:cstheme="minorHAnsi"/>
          <w:color w:val="000000" w:themeColor="text1"/>
          <w:sz w:val="22"/>
          <w:szCs w:val="22"/>
          <w:lang w:val="es-CL"/>
        </w:rPr>
        <w:t>, ambos advirtiendo sobre posibles riesgos para la aviaci</w:t>
      </w:r>
      <w:r w:rsidRPr="003E21A8">
        <w:rPr>
          <w:rFonts w:ascii="Aktiv Grotesk" w:eastAsia="Aktiv Grotesk" w:hAnsi="Aktiv Grotesk" w:cs="Aktiv Grotesk"/>
          <w:color w:val="000000" w:themeColor="text1"/>
          <w:sz w:val="22"/>
          <w:szCs w:val="22"/>
          <w:lang w:val="es-CL"/>
        </w:rPr>
        <w:t>ó</w:t>
      </w:r>
      <w:r w:rsidRPr="003E21A8">
        <w:rPr>
          <w:rFonts w:eastAsia="Aktiv Grotesk" w:cstheme="minorHAnsi"/>
          <w:color w:val="000000" w:themeColor="text1"/>
          <w:sz w:val="22"/>
          <w:szCs w:val="22"/>
          <w:lang w:val="es-CL"/>
        </w:rPr>
        <w:t>n civil y recomendando evitar el sobrevuelo del mencionado espacio a</w:t>
      </w:r>
      <w:r w:rsidRPr="003E21A8">
        <w:rPr>
          <w:rFonts w:ascii="Aktiv Grotesk" w:eastAsia="Aktiv Grotesk" w:hAnsi="Aktiv Grotesk" w:cs="Aktiv Grotesk"/>
          <w:color w:val="000000" w:themeColor="text1"/>
          <w:sz w:val="22"/>
          <w:szCs w:val="22"/>
          <w:lang w:val="es-CL"/>
        </w:rPr>
        <w:t>é</w:t>
      </w:r>
      <w:r w:rsidRPr="003E21A8">
        <w:rPr>
          <w:rFonts w:eastAsia="Aktiv Grotesk" w:cstheme="minorHAnsi"/>
          <w:color w:val="000000" w:themeColor="text1"/>
          <w:sz w:val="22"/>
          <w:szCs w:val="22"/>
          <w:lang w:val="es-CL"/>
        </w:rPr>
        <w:t>reo.</w:t>
      </w:r>
    </w:p>
    <w:p w14:paraId="45A14DBC" w14:textId="77777777" w:rsidR="003E21A8" w:rsidRPr="003E21A8" w:rsidRDefault="003E21A8" w:rsidP="003E21A8">
      <w:pPr>
        <w:pStyle w:val="BodyText"/>
        <w:rPr>
          <w:rFonts w:eastAsia="Aktiv Grotesk" w:cstheme="minorHAnsi"/>
          <w:color w:val="000000" w:themeColor="text1"/>
          <w:sz w:val="22"/>
          <w:szCs w:val="22"/>
          <w:lang w:val="es-CL"/>
        </w:rPr>
      </w:pPr>
      <w:r w:rsidRPr="003E21A8">
        <w:rPr>
          <w:rFonts w:eastAsia="Aktiv Grotesk" w:cstheme="minorHAnsi"/>
          <w:color w:val="000000" w:themeColor="text1"/>
          <w:sz w:val="22"/>
          <w:szCs w:val="22"/>
          <w:lang w:val="es-CL"/>
        </w:rPr>
        <w:t>IATA enfatiza que estas suspensiones son medidas temporales, adoptadas tras rigurosos análisis de riesgo para garantizar la seguridad de pasajeros, tripulaciones y aeronaves, de acuerdo con los estándares internacionales establecidos en los Anexos 6 y 17 del Convenio de Chicago.</w:t>
      </w:r>
    </w:p>
    <w:p w14:paraId="5830026E" w14:textId="77777777" w:rsidR="003E21A8" w:rsidRPr="003E21A8" w:rsidRDefault="003E21A8" w:rsidP="003E21A8">
      <w:pPr>
        <w:pStyle w:val="BodyText"/>
        <w:rPr>
          <w:rFonts w:eastAsia="Aktiv Grotesk" w:cstheme="minorHAnsi"/>
          <w:color w:val="000000" w:themeColor="text1"/>
          <w:sz w:val="22"/>
          <w:szCs w:val="22"/>
          <w:lang w:val="es-CL"/>
        </w:rPr>
      </w:pPr>
      <w:r w:rsidRPr="003E21A8">
        <w:rPr>
          <w:rFonts w:eastAsia="Aktiv Grotesk" w:cstheme="minorHAnsi"/>
          <w:color w:val="000000" w:themeColor="text1"/>
          <w:sz w:val="22"/>
          <w:szCs w:val="22"/>
          <w:lang w:val="es-CL"/>
        </w:rPr>
        <w:t>No obstante, el Instituto Nacional de Aeronáutica Civil (INAC) de Venezuela anunció hoy que las aerolíneas deben retomar sus operaciones en un plazo de 48 horas, bajo advertencia de suspensión de los derechos de tráfico. Esta decisión reducirá aún más la conectividad hacia el país, que ya es uno de los menos conectados de la región.</w:t>
      </w:r>
    </w:p>
    <w:p w14:paraId="44DA2DB2" w14:textId="6A4A3916" w:rsidR="003E21A8" w:rsidRPr="003E21A8" w:rsidRDefault="003E21A8" w:rsidP="003E21A8">
      <w:pPr>
        <w:pStyle w:val="BodyText"/>
        <w:rPr>
          <w:rFonts w:eastAsia="Aktiv Grotesk" w:cstheme="minorHAnsi"/>
          <w:color w:val="000000" w:themeColor="text1"/>
          <w:sz w:val="22"/>
          <w:szCs w:val="22"/>
          <w:lang w:val="es-CL"/>
        </w:rPr>
      </w:pPr>
      <w:r w:rsidRPr="003E21A8">
        <w:rPr>
          <w:rFonts w:eastAsia="Aktiv Grotesk" w:cstheme="minorHAnsi"/>
          <w:color w:val="000000" w:themeColor="text1"/>
          <w:sz w:val="22"/>
          <w:szCs w:val="22"/>
          <w:lang w:val="es-CL"/>
        </w:rPr>
        <w:t xml:space="preserve">Las aerolíneas miembros de IATA mantienen el compromiso de restablecer las operaciones hacia y desde Venezuela tan pronto como las condiciones lo permitan y </w:t>
      </w:r>
      <w:r w:rsidR="00F95BDF" w:rsidRPr="00A643EF">
        <w:rPr>
          <w:rFonts w:cstheme="minorHAnsi"/>
          <w:sz w:val="22"/>
          <w:szCs w:val="22"/>
          <w:lang w:val="es-CL"/>
        </w:rPr>
        <w:t>reitera</w:t>
      </w:r>
      <w:r w:rsidR="00F95BDF" w:rsidRPr="00F95BDF">
        <w:rPr>
          <w:rFonts w:cstheme="minorHAnsi"/>
          <w:sz w:val="22"/>
          <w:szCs w:val="22"/>
          <w:lang w:val="es-CL"/>
        </w:rPr>
        <w:t>n su</w:t>
      </w:r>
      <w:r w:rsidR="00F95BDF" w:rsidRPr="00A643EF">
        <w:rPr>
          <w:rFonts w:cstheme="minorHAnsi"/>
          <w:sz w:val="22"/>
          <w:szCs w:val="22"/>
          <w:lang w:val="es-CL"/>
        </w:rPr>
        <w:t xml:space="preserve"> disposición a mantener </w:t>
      </w:r>
      <w:r w:rsidRPr="003E21A8">
        <w:rPr>
          <w:rFonts w:eastAsia="Aktiv Grotesk" w:cstheme="minorHAnsi"/>
          <w:color w:val="000000" w:themeColor="text1"/>
          <w:sz w:val="22"/>
          <w:szCs w:val="22"/>
          <w:lang w:val="es-CL"/>
        </w:rPr>
        <w:t>canales abiertos de comunicación con las autoridades venezolanas, a fin de coordinar acciones que garanticen la seguridad, la conectividad y la protección de los derechos de los pasajeros, en estricto cumplimiento de la normativa vigente de seguridad.</w:t>
      </w:r>
    </w:p>
    <w:p w14:paraId="7623CF35" w14:textId="2524203A" w:rsidR="001E0D40" w:rsidRPr="00842C0A" w:rsidRDefault="001E0D40" w:rsidP="00EB00F2">
      <w:pPr>
        <w:pStyle w:val="BodyText"/>
        <w:rPr>
          <w:rFonts w:eastAsia="Aktiv Grotesk" w:cstheme="minorHAnsi"/>
          <w:color w:val="000000" w:themeColor="text1"/>
          <w:szCs w:val="20"/>
          <w:lang w:val="es-CL"/>
        </w:rPr>
      </w:pPr>
    </w:p>
    <w:p w14:paraId="322F0F41" w14:textId="47A28EB0" w:rsidR="00B178E3" w:rsidRPr="00842C0A" w:rsidRDefault="0026511A" w:rsidP="00B70ED6">
      <w:pPr>
        <w:pStyle w:val="NormalWeb"/>
        <w:shd w:val="clear" w:color="auto" w:fill="FFFFFF"/>
        <w:spacing w:before="0" w:beforeAutospacing="0" w:after="150" w:afterAutospacing="0"/>
        <w:jc w:val="center"/>
        <w:rPr>
          <w:rFonts w:asciiTheme="minorHAnsi" w:hAnsiTheme="minorHAnsi" w:cstheme="minorHAnsi"/>
          <w:b/>
          <w:sz w:val="20"/>
          <w:szCs w:val="20"/>
          <w:lang w:val="es-PA"/>
        </w:rPr>
      </w:pPr>
      <w:r w:rsidRPr="00842C0A">
        <w:rPr>
          <w:rFonts w:asciiTheme="minorHAnsi" w:hAnsiTheme="minorHAnsi" w:cstheme="minorHAnsi"/>
          <w:b/>
          <w:sz w:val="20"/>
          <w:szCs w:val="20"/>
          <w:lang w:val="es-PA"/>
        </w:rPr>
        <w:t>– IATA –</w:t>
      </w:r>
    </w:p>
    <w:p w14:paraId="2056DFE7" w14:textId="728E84DC" w:rsidR="00FD485B" w:rsidRPr="00AD5ED6" w:rsidRDefault="00FD485B" w:rsidP="00FD485B">
      <w:pPr>
        <w:shd w:val="clear" w:color="auto" w:fill="FFFFFF"/>
        <w:spacing w:after="0" w:line="240" w:lineRule="auto"/>
        <w:rPr>
          <w:rFonts w:eastAsia="Times New Roman" w:cstheme="minorHAnsi"/>
          <w:bCs/>
          <w:lang w:val="es-419"/>
        </w:rPr>
      </w:pPr>
      <w:r w:rsidRPr="00842C0A">
        <w:rPr>
          <w:rFonts w:eastAsia="Times New Roman" w:cstheme="minorHAnsi"/>
          <w:bCs/>
          <w:color w:val="1E32FA"/>
          <w:sz w:val="20"/>
          <w:szCs w:val="20"/>
          <w:lang w:val="es-ES"/>
        </w:rPr>
        <w:br/>
      </w:r>
      <w:r w:rsidRPr="00AD5ED6">
        <w:rPr>
          <w:rFonts w:eastAsia="Times New Roman" w:cstheme="minorHAnsi"/>
          <w:bCs/>
          <w:color w:val="1E32FA"/>
          <w:lang w:val="es-ES"/>
        </w:rPr>
        <w:t xml:space="preserve">Más información: </w:t>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br/>
        <w:t>Comunicación Corporativa - América Latina</w:t>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br/>
        <w:t>Tel: +1 – 438 – 258 3155 o + 1-514-240 4746</w:t>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r w:rsidRPr="00AD5ED6">
        <w:rPr>
          <w:rFonts w:eastAsia="Times New Roman" w:cstheme="minorHAnsi"/>
          <w:bCs/>
          <w:lang w:val="es-419"/>
        </w:rPr>
        <w:tab/>
      </w:r>
    </w:p>
    <w:p w14:paraId="621612D7" w14:textId="77777777" w:rsidR="00432D3F" w:rsidRPr="00AD5ED6" w:rsidRDefault="00FD485B" w:rsidP="00432D3F">
      <w:pPr>
        <w:spacing w:after="0" w:line="360" w:lineRule="auto"/>
        <w:textAlignment w:val="baseline"/>
        <w:rPr>
          <w:lang w:val="es-ES"/>
        </w:rPr>
      </w:pPr>
      <w:r w:rsidRPr="00AD5ED6">
        <w:rPr>
          <w:rFonts w:eastAsia="Times New Roman" w:cstheme="minorHAnsi"/>
          <w:bCs/>
          <w:lang w:val="es-ES"/>
        </w:rPr>
        <w:t xml:space="preserve">Email: </w:t>
      </w:r>
      <w:hyperlink r:id="rId12" w:history="1">
        <w:r w:rsidR="003A76FB" w:rsidRPr="00AD5ED6">
          <w:rPr>
            <w:rStyle w:val="Hyperlink"/>
            <w:rFonts w:eastAsia="Times New Roman" w:cstheme="minorHAnsi"/>
            <w:bCs/>
            <w:lang w:val="es-ES"/>
          </w:rPr>
          <w:t>ruedigerm@iata.org</w:t>
        </w:r>
      </w:hyperlink>
    </w:p>
    <w:p w14:paraId="21941FE6" w14:textId="17C481A4" w:rsidR="001B24E9" w:rsidRPr="00AD5ED6" w:rsidRDefault="001B24E9" w:rsidP="001B24E9">
      <w:pPr>
        <w:spacing w:after="0" w:line="252" w:lineRule="auto"/>
        <w:rPr>
          <w:rFonts w:eastAsiaTheme="majorEastAsia" w:cstheme="minorHAnsi"/>
          <w:color w:val="1E32FA" w:themeColor="accent1"/>
          <w:lang w:val="es-ES"/>
        </w:rPr>
      </w:pPr>
      <w:r w:rsidRPr="00AD5ED6">
        <w:rPr>
          <w:rFonts w:eastAsiaTheme="majorEastAsia" w:cstheme="minorHAnsi"/>
          <w:color w:val="1E32FA" w:themeColor="accent1"/>
          <w:lang w:val="es-ES"/>
        </w:rPr>
        <w:t>Notas para los editores:</w:t>
      </w:r>
    </w:p>
    <w:p w14:paraId="661DB7D4" w14:textId="77777777" w:rsidR="001B24E9" w:rsidRPr="00AD5ED6" w:rsidRDefault="001B24E9" w:rsidP="001B24E9">
      <w:pPr>
        <w:pStyle w:val="ListParagraph"/>
        <w:numPr>
          <w:ilvl w:val="0"/>
          <w:numId w:val="45"/>
        </w:numPr>
        <w:tabs>
          <w:tab w:val="num" w:pos="851"/>
        </w:tabs>
        <w:spacing w:after="240" w:line="252" w:lineRule="auto"/>
        <w:rPr>
          <w:rFonts w:eastAsiaTheme="majorEastAsia" w:cstheme="majorBidi"/>
          <w:lang w:val="es-ES"/>
        </w:rPr>
      </w:pPr>
      <w:r w:rsidRPr="00AD5ED6">
        <w:rPr>
          <w:rFonts w:eastAsiaTheme="majorEastAsia" w:cstheme="majorBidi"/>
          <w:lang w:val="es-ES"/>
        </w:rPr>
        <w:t>IATA (Asociación de Transporte Aéreo Internacional) representa alrededor de 350 aerolíneas, que constituyen el 80% de tráfico aéreo global.</w:t>
      </w:r>
    </w:p>
    <w:p w14:paraId="1D222B2A" w14:textId="77777777" w:rsidR="001B24E9" w:rsidRPr="00AD5ED6" w:rsidRDefault="001B24E9" w:rsidP="001B24E9">
      <w:pPr>
        <w:pStyle w:val="ListParagraph"/>
        <w:numPr>
          <w:ilvl w:val="0"/>
          <w:numId w:val="45"/>
        </w:numPr>
        <w:tabs>
          <w:tab w:val="num" w:pos="851"/>
        </w:tabs>
        <w:spacing w:after="240" w:line="252" w:lineRule="auto"/>
        <w:rPr>
          <w:rFonts w:eastAsiaTheme="majorEastAsia" w:cstheme="majorBidi"/>
          <w:lang w:val="es-ES"/>
        </w:rPr>
      </w:pPr>
      <w:hyperlink r:id="rId13" w:history="1">
        <w:r w:rsidRPr="00AD5ED6">
          <w:rPr>
            <w:rFonts w:eastAsiaTheme="majorEastAsia" w:cstheme="minorHAnsi"/>
            <w:color w:val="1E32FA" w:themeColor="hyperlink"/>
            <w:u w:val="single"/>
            <w:lang w:val="es-ES"/>
          </w:rPr>
          <w:t>Síguenos en X</w:t>
        </w:r>
      </w:hyperlink>
      <w:r w:rsidRPr="00AD5ED6">
        <w:rPr>
          <w:rFonts w:eastAsiaTheme="majorEastAsia" w:cstheme="minorHAnsi"/>
          <w:lang w:val="es-ES"/>
        </w:rPr>
        <w:t xml:space="preserve"> para mantenerte actualizado con las noticias de la industria, opiniones políticas y otra información útil.</w:t>
      </w:r>
    </w:p>
    <w:bookmarkStart w:id="0" w:name="_Hlk66259523"/>
    <w:p w14:paraId="42DEBA5B" w14:textId="77777777" w:rsidR="001B24E9" w:rsidRPr="00AD5ED6" w:rsidRDefault="001B24E9" w:rsidP="001B24E9">
      <w:pPr>
        <w:pStyle w:val="ListParagraph"/>
        <w:numPr>
          <w:ilvl w:val="0"/>
          <w:numId w:val="45"/>
        </w:numPr>
        <w:tabs>
          <w:tab w:val="num" w:pos="851"/>
        </w:tabs>
        <w:spacing w:after="240" w:line="252" w:lineRule="auto"/>
        <w:rPr>
          <w:rFonts w:eastAsiaTheme="majorEastAsia" w:cstheme="majorBidi"/>
          <w:lang w:val="en-GB"/>
        </w:rPr>
      </w:pPr>
      <w:r w:rsidRPr="00AD5ED6">
        <w:rPr>
          <w:rFonts w:eastAsiaTheme="majorEastAsia" w:cstheme="majorBidi"/>
          <w:lang w:val="en-GB"/>
        </w:rPr>
        <w:fldChar w:fldCharType="begin"/>
      </w:r>
      <w:r w:rsidRPr="00AD5ED6">
        <w:rPr>
          <w:rFonts w:eastAsiaTheme="majorEastAsia" w:cstheme="majorBidi"/>
          <w:lang w:val="en-GB"/>
        </w:rPr>
        <w:instrText>HYPERLINK "https://www.iata.org/en/programs/environment/flynetzero/"</w:instrText>
      </w:r>
      <w:r w:rsidRPr="00AD5ED6">
        <w:rPr>
          <w:rFonts w:eastAsiaTheme="majorEastAsia" w:cstheme="majorBidi"/>
          <w:lang w:val="en-GB"/>
        </w:rPr>
      </w:r>
      <w:r w:rsidRPr="00AD5ED6">
        <w:rPr>
          <w:rFonts w:eastAsiaTheme="majorEastAsia" w:cstheme="majorBidi"/>
          <w:lang w:val="en-GB"/>
        </w:rPr>
        <w:fldChar w:fldCharType="separate"/>
      </w:r>
      <w:r w:rsidRPr="00AD5ED6">
        <w:rPr>
          <w:rFonts w:eastAsiaTheme="majorEastAsia" w:cstheme="majorBidi"/>
          <w:color w:val="1E32FA" w:themeColor="hyperlink"/>
          <w:u w:val="single"/>
          <w:lang w:val="en-GB"/>
        </w:rPr>
        <w:t>Fly Net Zero</w:t>
      </w:r>
      <w:r w:rsidRPr="00AD5ED6">
        <w:rPr>
          <w:rFonts w:eastAsiaTheme="majorEastAsia" w:cstheme="majorBidi"/>
          <w:lang w:val="en-GB"/>
        </w:rPr>
        <w:fldChar w:fldCharType="end"/>
      </w:r>
      <w:r w:rsidRPr="00AD5ED6">
        <w:rPr>
          <w:rFonts w:eastAsiaTheme="majorEastAsia" w:cstheme="majorBidi"/>
          <w:lang w:val="en-GB"/>
        </w:rPr>
        <w:t>.</w:t>
      </w:r>
      <w:bookmarkEnd w:id="0"/>
    </w:p>
    <w:sectPr w:rsidR="001B24E9" w:rsidRPr="00AD5ED6" w:rsidSect="00AD5ED6">
      <w:headerReference w:type="even" r:id="rId14"/>
      <w:headerReference w:type="default" r:id="rId15"/>
      <w:footerReference w:type="even" r:id="rId16"/>
      <w:footerReference w:type="default" r:id="rId17"/>
      <w:headerReference w:type="first" r:id="rId18"/>
      <w:footerReference w:type="first" r:id="rId19"/>
      <w:pgSz w:w="11906" w:h="16838" w:code="9"/>
      <w:pgMar w:top="1170" w:right="907" w:bottom="709" w:left="907" w:header="749" w:footer="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B472C" w14:textId="77777777" w:rsidR="00395DF0" w:rsidRDefault="00395DF0" w:rsidP="002513AD">
      <w:r>
        <w:separator/>
      </w:r>
    </w:p>
    <w:p w14:paraId="1E3659AC" w14:textId="77777777" w:rsidR="00395DF0" w:rsidRDefault="00395DF0"/>
    <w:p w14:paraId="261AEA89" w14:textId="77777777" w:rsidR="00395DF0" w:rsidRDefault="00395DF0"/>
  </w:endnote>
  <w:endnote w:type="continuationSeparator" w:id="0">
    <w:p w14:paraId="486EE1C9" w14:textId="77777777" w:rsidR="00395DF0" w:rsidRDefault="00395DF0" w:rsidP="002513AD">
      <w:r>
        <w:continuationSeparator/>
      </w:r>
    </w:p>
    <w:p w14:paraId="60D8C119" w14:textId="77777777" w:rsidR="00395DF0" w:rsidRDefault="00395DF0"/>
    <w:p w14:paraId="7674B731" w14:textId="77777777" w:rsidR="00395DF0" w:rsidRDefault="00395DF0"/>
  </w:endnote>
  <w:endnote w:type="continuationNotice" w:id="1">
    <w:p w14:paraId="2B87A763" w14:textId="77777777" w:rsidR="00395DF0" w:rsidRDefault="00395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w:panose1 w:val="020B0504020202020204"/>
    <w:charset w:val="00"/>
    <w:family w:val="swiss"/>
    <w:pitch w:val="variable"/>
    <w:sig w:usb0="E100AAFF" w:usb1="D000FFFB" w:usb2="00000028" w:usb3="00000000" w:csb0="000101FF" w:csb1="00000000"/>
    <w:embedRegular r:id="rId1" w:fontKey="{61FB21D5-4CAB-4AB2-A93F-457846D5A4CB}"/>
    <w:embedBold r:id="rId2" w:fontKey="{4EA22CC7-532F-4C2F-98E1-2C7781F7AEDF}"/>
    <w:embedBoldItalic r:id="rId3" w:fontKey="{BAD88E6B-4E56-48E6-A7C0-F37F311CA4F1}"/>
  </w:font>
  <w:font w:name="MS Gothic">
    <w:altName w:val="ＭＳ ゴシック"/>
    <w:panose1 w:val="020B0609070205080204"/>
    <w:charset w:val="80"/>
    <w:family w:val="modern"/>
    <w:pitch w:val="fixed"/>
    <w:sig w:usb0="E00002FF" w:usb1="6AC7FDFB" w:usb2="08000012" w:usb3="00000000" w:csb0="0002009F" w:csb1="00000000"/>
  </w:font>
  <w:font w:name="Aktiv Grotesk Thin">
    <w:panose1 w:val="020B0404020202020204"/>
    <w:charset w:val="00"/>
    <w:family w:val="swiss"/>
    <w:pitch w:val="variable"/>
    <w:sig w:usb0="A00000EF" w:usb1="5000205B" w:usb2="00000008" w:usb3="00000000" w:csb0="00000093" w:csb1="00000000"/>
    <w:embedRegular r:id="rId4" w:fontKey="{9CBB9270-01D6-4A4C-B666-2FD73D8D476A}"/>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28CB93F-9BA9-4E75-A8B9-51B10EF08EF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A7B659D-A93D-4A41-BEA3-969C9C9762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E094E" w14:textId="77777777" w:rsidR="00CB78F9" w:rsidRDefault="00CB7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CF9F" w14:textId="77777777" w:rsidR="00CB78F9" w:rsidRDefault="00CB7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8A13" w14:textId="77777777" w:rsidR="00CB78F9" w:rsidRDefault="00CB7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0BC21" w14:textId="77777777" w:rsidR="00395DF0" w:rsidRDefault="00395DF0" w:rsidP="002513AD">
      <w:r>
        <w:separator/>
      </w:r>
    </w:p>
    <w:p w14:paraId="618DFDFA" w14:textId="77777777" w:rsidR="00395DF0" w:rsidRDefault="00395DF0"/>
    <w:p w14:paraId="1F553E4F" w14:textId="77777777" w:rsidR="00395DF0" w:rsidRDefault="00395DF0"/>
  </w:footnote>
  <w:footnote w:type="continuationSeparator" w:id="0">
    <w:p w14:paraId="62753CC9" w14:textId="77777777" w:rsidR="00395DF0" w:rsidRDefault="00395DF0" w:rsidP="002513AD">
      <w:r>
        <w:continuationSeparator/>
      </w:r>
    </w:p>
    <w:p w14:paraId="46A9D079" w14:textId="77777777" w:rsidR="00395DF0" w:rsidRDefault="00395DF0"/>
    <w:p w14:paraId="7BAF898B" w14:textId="77777777" w:rsidR="00395DF0" w:rsidRDefault="00395DF0"/>
  </w:footnote>
  <w:footnote w:type="continuationNotice" w:id="1">
    <w:p w14:paraId="69D28353" w14:textId="77777777" w:rsidR="00395DF0" w:rsidRDefault="00395D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ADA6" w14:textId="5C5024FA" w:rsidR="00042016" w:rsidRDefault="00B0467E">
    <w:pPr>
      <w:pStyle w:val="Header"/>
    </w:pPr>
    <w:r>
      <w:rPr>
        <w:noProof/>
      </w:rPr>
      <mc:AlternateContent>
        <mc:Choice Requires="wps">
          <w:drawing>
            <wp:anchor distT="0" distB="0" distL="0" distR="0" simplePos="0" relativeHeight="251657216" behindDoc="0" locked="0" layoutInCell="1" allowOverlap="1" wp14:anchorId="09A77526" wp14:editId="45602981">
              <wp:simplePos x="635" y="635"/>
              <wp:positionH relativeFrom="page">
                <wp:align>right</wp:align>
              </wp:positionH>
              <wp:positionV relativeFrom="page">
                <wp:align>top</wp:align>
              </wp:positionV>
              <wp:extent cx="901700" cy="357505"/>
              <wp:effectExtent l="0" t="0" r="0" b="4445"/>
              <wp:wrapNone/>
              <wp:docPr id="1389667041" name="Text Box 2"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57505"/>
                      </a:xfrm>
                      <a:prstGeom prst="rect">
                        <a:avLst/>
                      </a:prstGeom>
                      <a:noFill/>
                      <a:ln>
                        <a:noFill/>
                      </a:ln>
                    </wps:spPr>
                    <wps:txbx>
                      <w:txbxContent>
                        <w:p w14:paraId="05F62797" w14:textId="4F5970B8" w:rsidR="00B0467E" w:rsidRPr="00B0467E" w:rsidRDefault="00B0467E" w:rsidP="00B0467E">
                          <w:pPr>
                            <w:spacing w:after="0"/>
                            <w:rPr>
                              <w:rFonts w:ascii="Calibri" w:eastAsia="Calibri" w:hAnsi="Calibri" w:cs="Calibri"/>
                              <w:noProof/>
                              <w:color w:val="000000"/>
                              <w:sz w:val="20"/>
                              <w:szCs w:val="20"/>
                            </w:rPr>
                          </w:pPr>
                          <w:r w:rsidRPr="00B0467E">
                            <w:rPr>
                              <w:rFonts w:ascii="Calibri" w:eastAsia="Calibri" w:hAnsi="Calibri" w:cs="Calibri"/>
                              <w:noProof/>
                              <w:color w:val="000000"/>
                              <w:sz w:val="2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A77526" id="_x0000_t202" coordsize="21600,21600" o:spt="202" path="m,l,21600r21600,l21600,xe">
              <v:stroke joinstyle="miter"/>
              <v:path gradientshapeok="t" o:connecttype="rect"/>
            </v:shapetype>
            <v:shape id="Text Box 2" o:spid="_x0000_s1026" type="#_x0000_t202" alt="Unrestricted" style="position:absolute;left:0;text-align:left;margin-left:19.8pt;margin-top:0;width:71pt;height:28.15pt;z-index:2516572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" filled="f" stroked="f">
              <v:textbox style="mso-fit-shape-to-text:t" inset="0,15pt,20pt,0">
                <w:txbxContent>
                  <w:p w14:paraId="05F62797" w14:textId="4F5970B8" w:rsidR="00B0467E" w:rsidRPr="00B0467E" w:rsidRDefault="00B0467E" w:rsidP="00B0467E">
                    <w:pPr>
                      <w:spacing w:after="0"/>
                      <w:rPr>
                        <w:rFonts w:ascii="Calibri" w:eastAsia="Calibri" w:hAnsi="Calibri" w:cs="Calibri"/>
                        <w:noProof/>
                        <w:color w:val="000000"/>
                        <w:sz w:val="20"/>
                        <w:szCs w:val="20"/>
                      </w:rPr>
                    </w:pPr>
                    <w:r w:rsidRPr="00B0467E">
                      <w:rPr>
                        <w:rFonts w:ascii="Calibri" w:eastAsia="Calibri" w:hAnsi="Calibri" w:cs="Calibri"/>
                        <w:noProof/>
                        <w:color w:val="000000"/>
                        <w:sz w:val="20"/>
                        <w:szCs w:val="20"/>
                      </w:rPr>
                      <w:t>Unrestricted</w:t>
                    </w:r>
                  </w:p>
                </w:txbxContent>
              </v:textbox>
              <w10:wrap anchorx="page" anchory="page"/>
            </v:shape>
          </w:pict>
        </mc:Fallback>
      </mc:AlternateContent>
    </w:r>
    <w:r w:rsidR="00000000">
      <w:rPr>
        <w:noProof/>
      </w:rPr>
      <w:pict w14:anchorId="350F9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229.8pt;height:68.9pt;rotation:315;z-index:-251657216;mso-position-horizontal:center;mso-position-horizontal-relative:margin;mso-position-vertical:center;mso-position-vertical-relative:margin" o:allowincell="f" fillcolor="silver" stroked="f">
          <v:fill opacity=".5"/>
          <v:textpath style="font-family:&quot;Aktiv Grotesk&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9CC67" w14:textId="47D3F032" w:rsidR="00CB78F9" w:rsidRDefault="00B0467E">
    <w:pPr>
      <w:pStyle w:val="Header"/>
    </w:pPr>
    <w:r>
      <w:rPr>
        <w:noProof/>
      </w:rPr>
      <mc:AlternateContent>
        <mc:Choice Requires="wps">
          <w:drawing>
            <wp:anchor distT="0" distB="0" distL="0" distR="0" simplePos="0" relativeHeight="251658240" behindDoc="0" locked="0" layoutInCell="1" allowOverlap="1" wp14:anchorId="28B288AE" wp14:editId="4CF515C8">
              <wp:simplePos x="635" y="635"/>
              <wp:positionH relativeFrom="page">
                <wp:align>right</wp:align>
              </wp:positionH>
              <wp:positionV relativeFrom="page">
                <wp:align>top</wp:align>
              </wp:positionV>
              <wp:extent cx="901700" cy="357505"/>
              <wp:effectExtent l="0" t="0" r="0" b="4445"/>
              <wp:wrapNone/>
              <wp:docPr id="2030807404" name="Text Box 3"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57505"/>
                      </a:xfrm>
                      <a:prstGeom prst="rect">
                        <a:avLst/>
                      </a:prstGeom>
                      <a:noFill/>
                      <a:ln>
                        <a:noFill/>
                      </a:ln>
                    </wps:spPr>
                    <wps:txbx>
                      <w:txbxContent>
                        <w:p w14:paraId="30F928CC" w14:textId="77777777" w:rsidR="00B0467E" w:rsidRPr="00B0467E" w:rsidRDefault="00B0467E" w:rsidP="00B0467E">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B288AE" id="_x0000_t202" coordsize="21600,21600" o:spt="202" path="m,l,21600r21600,l21600,xe">
              <v:stroke joinstyle="miter"/>
              <v:path gradientshapeok="t" o:connecttype="rect"/>
            </v:shapetype>
            <v:shape id="Text Box 3" o:spid="_x0000_s1027" type="#_x0000_t202" alt="Unrestricted" style="position:absolute;left:0;text-align:left;margin-left:19.8pt;margin-top:0;width:71pt;height:28.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" filled="f" stroked="f">
              <v:textbox style="mso-fit-shape-to-text:t" inset="0,15pt,20pt,0">
                <w:txbxContent>
                  <w:p w14:paraId="30F928CC" w14:textId="77777777" w:rsidR="00B0467E" w:rsidRPr="00B0467E" w:rsidRDefault="00B0467E" w:rsidP="00B0467E">
                    <w:pPr>
                      <w:spacing w:after="0"/>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2268C" w14:textId="769189A9" w:rsidR="00612676" w:rsidRPr="008A1235" w:rsidRDefault="00B0467E" w:rsidP="008A1235">
    <w:pPr>
      <w:pStyle w:val="Header"/>
      <w:jc w:val="left"/>
    </w:pPr>
    <w:r>
      <w:rPr>
        <w:noProof/>
      </w:rPr>
      <mc:AlternateContent>
        <mc:Choice Requires="wps">
          <w:drawing>
            <wp:anchor distT="0" distB="0" distL="0" distR="0" simplePos="0" relativeHeight="251656192" behindDoc="0" locked="0" layoutInCell="1" allowOverlap="1" wp14:anchorId="485B17EC" wp14:editId="631B147C">
              <wp:simplePos x="635" y="635"/>
              <wp:positionH relativeFrom="page">
                <wp:align>right</wp:align>
              </wp:positionH>
              <wp:positionV relativeFrom="page">
                <wp:align>top</wp:align>
              </wp:positionV>
              <wp:extent cx="901700" cy="357505"/>
              <wp:effectExtent l="0" t="0" r="0" b="4445"/>
              <wp:wrapNone/>
              <wp:docPr id="521844512" name="Text Box 1"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57505"/>
                      </a:xfrm>
                      <a:prstGeom prst="rect">
                        <a:avLst/>
                      </a:prstGeom>
                      <a:noFill/>
                      <a:ln>
                        <a:noFill/>
                      </a:ln>
                    </wps:spPr>
                    <wps:txbx>
                      <w:txbxContent>
                        <w:p w14:paraId="2A30F0D1" w14:textId="77777777" w:rsidR="00B0467E" w:rsidRPr="00B0467E" w:rsidRDefault="00B0467E" w:rsidP="00B0467E">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5B17EC" id="_x0000_t202" coordsize="21600,21600" o:spt="202" path="m,l,21600r21600,l21600,xe">
              <v:stroke joinstyle="miter"/>
              <v:path gradientshapeok="t" o:connecttype="rect"/>
            </v:shapetype>
            <v:shape id="Text Box 1" o:spid="_x0000_s1028" type="#_x0000_t202" alt="Unrestricted" style="position:absolute;margin-left:19.8pt;margin-top:0;width:71pt;height:28.15pt;z-index:2516561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" filled="f" stroked="f">
              <v:textbox style="mso-fit-shape-to-text:t" inset="0,15pt,20pt,0">
                <w:txbxContent>
                  <w:p w14:paraId="2A30F0D1" w14:textId="77777777" w:rsidR="00B0467E" w:rsidRPr="00B0467E" w:rsidRDefault="00B0467E" w:rsidP="00B0467E">
                    <w:pPr>
                      <w:spacing w:after="0"/>
                      <w:rPr>
                        <w:rFonts w:ascii="Calibri" w:eastAsia="Calibri" w:hAnsi="Calibri" w:cs="Calibri"/>
                        <w:noProof/>
                        <w:color w:val="000000"/>
                        <w:sz w:val="20"/>
                        <w:szCs w:val="20"/>
                      </w:rPr>
                    </w:pP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9AA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2866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480E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0EEA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8064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2033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E0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D44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F0C4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0A37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81D09"/>
    <w:multiLevelType w:val="hybridMultilevel"/>
    <w:tmpl w:val="244267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5145C5"/>
    <w:multiLevelType w:val="hybridMultilevel"/>
    <w:tmpl w:val="5C3E20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1477D9"/>
    <w:multiLevelType w:val="multilevel"/>
    <w:tmpl w:val="E550C464"/>
    <w:styleLink w:val="ListNumbers"/>
    <w:lvl w:ilvl="0">
      <w:start w:val="1"/>
      <w:numFmt w:val="decimal"/>
      <w:pStyle w:val="ListNumber"/>
      <w:lvlText w:val="%1."/>
      <w:lvlJc w:val="left"/>
      <w:pPr>
        <w:tabs>
          <w:tab w:val="num" w:pos="578"/>
        </w:tabs>
        <w:ind w:left="578" w:hanging="289"/>
      </w:pPr>
      <w:rPr>
        <w:rFonts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13" w15:restartNumberingAfterBreak="0">
    <w:nsid w:val="117B57E8"/>
    <w:multiLevelType w:val="hybridMultilevel"/>
    <w:tmpl w:val="A4364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806BC8"/>
    <w:multiLevelType w:val="hybridMultilevel"/>
    <w:tmpl w:val="52B8AB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3B42E3"/>
    <w:multiLevelType w:val="hybridMultilevel"/>
    <w:tmpl w:val="7C0AF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A355FD"/>
    <w:multiLevelType w:val="multilevel"/>
    <w:tmpl w:val="BD5ABF62"/>
    <w:numStyleLink w:val="ListBullets"/>
  </w:abstractNum>
  <w:abstractNum w:abstractNumId="17" w15:restartNumberingAfterBreak="0">
    <w:nsid w:val="1AA261A9"/>
    <w:multiLevelType w:val="hybridMultilevel"/>
    <w:tmpl w:val="A182A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3227CE4"/>
    <w:multiLevelType w:val="multilevel"/>
    <w:tmpl w:val="BD5ABF62"/>
    <w:styleLink w:val="ListBullets"/>
    <w:lvl w:ilvl="0">
      <w:start w:val="1"/>
      <w:numFmt w:val="bullet"/>
      <w:lvlText w:val="▪"/>
      <w:lvlJc w:val="left"/>
      <w:pPr>
        <w:tabs>
          <w:tab w:val="num" w:pos="578"/>
        </w:tabs>
        <w:ind w:left="578" w:hanging="289"/>
      </w:pPr>
      <w:rPr>
        <w:rFonts w:ascii="Aktiv Grotesk" w:hAnsi="Aktiv Grotesk" w:hint="default"/>
        <w:color w:val="1E32FA" w:themeColor="accent1"/>
      </w:rPr>
    </w:lvl>
    <w:lvl w:ilvl="1">
      <w:start w:val="1"/>
      <w:numFmt w:val="bullet"/>
      <w:lvlText w:val="‒"/>
      <w:lvlJc w:val="left"/>
      <w:pPr>
        <w:tabs>
          <w:tab w:val="num" w:pos="868"/>
        </w:tabs>
        <w:ind w:left="868" w:hanging="290"/>
      </w:pPr>
      <w:rPr>
        <w:rFonts w:ascii="Aktiv Grotesk" w:hAnsi="Aktiv Grotesk" w:hint="default"/>
        <w:color w:val="1E32FA" w:themeColor="accent1"/>
      </w:rPr>
    </w:lvl>
    <w:lvl w:ilvl="2">
      <w:start w:val="1"/>
      <w:numFmt w:val="bullet"/>
      <w:lvlText w:val="▪"/>
      <w:lvlJc w:val="left"/>
      <w:pPr>
        <w:tabs>
          <w:tab w:val="num" w:pos="1157"/>
        </w:tabs>
        <w:ind w:left="1157" w:hanging="289"/>
      </w:pPr>
      <w:rPr>
        <w:rFonts w:ascii="Aktiv Grotesk" w:hAnsi="Aktiv Grotesk" w:hint="default"/>
        <w:color w:val="1E32FA" w:themeColor="accent1"/>
      </w:rPr>
    </w:lvl>
    <w:lvl w:ilvl="3">
      <w:start w:val="1"/>
      <w:numFmt w:val="none"/>
      <w:lvlText w:val="%4"/>
      <w:lvlJc w:val="left"/>
      <w:pPr>
        <w:tabs>
          <w:tab w:val="num" w:pos="360"/>
        </w:tabs>
        <w:ind w:left="1157" w:hanging="289"/>
      </w:pPr>
      <w:rPr>
        <w:rFonts w:asciiTheme="minorHAnsi" w:hAnsiTheme="minorHAnsi" w:hint="default"/>
      </w:rPr>
    </w:lvl>
    <w:lvl w:ilvl="4">
      <w:start w:val="1"/>
      <w:numFmt w:val="none"/>
      <w:lvlText w:val="%5"/>
      <w:lvlJc w:val="left"/>
      <w:pPr>
        <w:tabs>
          <w:tab w:val="num" w:pos="360"/>
        </w:tabs>
        <w:ind w:left="1157" w:hanging="289"/>
      </w:pPr>
      <w:rPr>
        <w:rFonts w:asciiTheme="minorHAnsi" w:hAnsiTheme="minorHAnsi" w:cs="Courier New" w:hint="default"/>
      </w:rPr>
    </w:lvl>
    <w:lvl w:ilvl="5">
      <w:start w:val="1"/>
      <w:numFmt w:val="none"/>
      <w:lvlText w:val="%6"/>
      <w:lvlJc w:val="left"/>
      <w:pPr>
        <w:tabs>
          <w:tab w:val="num" w:pos="360"/>
        </w:tabs>
        <w:ind w:left="1157" w:hanging="289"/>
      </w:pPr>
      <w:rPr>
        <w:rFonts w:asciiTheme="minorHAnsi" w:hAnsiTheme="minorHAnsi" w:hint="default"/>
      </w:rPr>
    </w:lvl>
    <w:lvl w:ilvl="6">
      <w:start w:val="1"/>
      <w:numFmt w:val="none"/>
      <w:lvlText w:val="%7"/>
      <w:lvlJc w:val="left"/>
      <w:pPr>
        <w:tabs>
          <w:tab w:val="num" w:pos="360"/>
        </w:tabs>
        <w:ind w:left="1157" w:hanging="289"/>
      </w:pPr>
      <w:rPr>
        <w:rFonts w:asciiTheme="minorHAnsi" w:hAnsiTheme="minorHAnsi" w:hint="default"/>
      </w:rPr>
    </w:lvl>
    <w:lvl w:ilvl="7">
      <w:start w:val="1"/>
      <w:numFmt w:val="none"/>
      <w:lvlText w:val="%8"/>
      <w:lvlJc w:val="left"/>
      <w:pPr>
        <w:tabs>
          <w:tab w:val="num" w:pos="360"/>
        </w:tabs>
        <w:ind w:left="1157" w:hanging="289"/>
      </w:pPr>
      <w:rPr>
        <w:rFonts w:asciiTheme="minorHAnsi" w:hAnsiTheme="minorHAnsi" w:cs="Courier New" w:hint="default"/>
      </w:rPr>
    </w:lvl>
    <w:lvl w:ilvl="8">
      <w:start w:val="1"/>
      <w:numFmt w:val="none"/>
      <w:lvlText w:val="%9"/>
      <w:lvlJc w:val="left"/>
      <w:pPr>
        <w:tabs>
          <w:tab w:val="num" w:pos="360"/>
        </w:tabs>
        <w:ind w:left="1157" w:hanging="289"/>
      </w:pPr>
      <w:rPr>
        <w:rFonts w:asciiTheme="minorHAnsi" w:hAnsiTheme="minorHAnsi" w:hint="default"/>
      </w:rPr>
    </w:lvl>
  </w:abstractNum>
  <w:abstractNum w:abstractNumId="19" w15:restartNumberingAfterBreak="0">
    <w:nsid w:val="246978D6"/>
    <w:multiLevelType w:val="hybridMultilevel"/>
    <w:tmpl w:val="F8AC9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52415E0"/>
    <w:multiLevelType w:val="hybridMultilevel"/>
    <w:tmpl w:val="CC1E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87650A"/>
    <w:multiLevelType w:val="hybridMultilevel"/>
    <w:tmpl w:val="20829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D34E4"/>
    <w:multiLevelType w:val="multilevel"/>
    <w:tmpl w:val="BD5ABF62"/>
    <w:numStyleLink w:val="ListBullets"/>
  </w:abstractNum>
  <w:abstractNum w:abstractNumId="23" w15:restartNumberingAfterBreak="0">
    <w:nsid w:val="3F8C2516"/>
    <w:multiLevelType w:val="hybridMultilevel"/>
    <w:tmpl w:val="44DE87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24C31B1"/>
    <w:multiLevelType w:val="hybridMultilevel"/>
    <w:tmpl w:val="2D60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B91DDA"/>
    <w:multiLevelType w:val="multilevel"/>
    <w:tmpl w:val="C3F63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6A0E28"/>
    <w:multiLevelType w:val="multilevel"/>
    <w:tmpl w:val="BD5ABF62"/>
    <w:numStyleLink w:val="ListBullets"/>
  </w:abstractNum>
  <w:abstractNum w:abstractNumId="27" w15:restartNumberingAfterBreak="0">
    <w:nsid w:val="52B6548F"/>
    <w:multiLevelType w:val="hybridMultilevel"/>
    <w:tmpl w:val="5CBE6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E1D78"/>
    <w:multiLevelType w:val="multilevel"/>
    <w:tmpl w:val="7BB09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916ADE"/>
    <w:multiLevelType w:val="hybridMultilevel"/>
    <w:tmpl w:val="B766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67D0B"/>
    <w:multiLevelType w:val="multilevel"/>
    <w:tmpl w:val="BD5ABF62"/>
    <w:numStyleLink w:val="ListBullets"/>
  </w:abstractNum>
  <w:abstractNum w:abstractNumId="31" w15:restartNumberingAfterBreak="0">
    <w:nsid w:val="61B472D4"/>
    <w:multiLevelType w:val="hybridMultilevel"/>
    <w:tmpl w:val="AB16E9AC"/>
    <w:lvl w:ilvl="0" w:tplc="57722CF2">
      <w:numFmt w:val="bullet"/>
      <w:lvlText w:val="·"/>
      <w:lvlJc w:val="left"/>
      <w:pPr>
        <w:ind w:left="720" w:hanging="360"/>
      </w:pPr>
      <w:rPr>
        <w:rFonts w:ascii="Aktiv Grotesk" w:eastAsiaTheme="majorEastAsia" w:hAnsi="Aktiv Grotesk" w:cs="Aktiv Grote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61457B"/>
    <w:multiLevelType w:val="multilevel"/>
    <w:tmpl w:val="BD5ABF62"/>
    <w:numStyleLink w:val="ListBullets"/>
  </w:abstractNum>
  <w:abstractNum w:abstractNumId="33" w15:restartNumberingAfterBreak="0">
    <w:nsid w:val="6B394880"/>
    <w:multiLevelType w:val="hybridMultilevel"/>
    <w:tmpl w:val="20AA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254F8"/>
    <w:multiLevelType w:val="hybridMultilevel"/>
    <w:tmpl w:val="00BC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46E59"/>
    <w:multiLevelType w:val="hybridMultilevel"/>
    <w:tmpl w:val="526C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D2466A"/>
    <w:multiLevelType w:val="hybridMultilevel"/>
    <w:tmpl w:val="2818A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2D65D1F"/>
    <w:multiLevelType w:val="multilevel"/>
    <w:tmpl w:val="BD5ABF62"/>
    <w:numStyleLink w:val="ListBullets"/>
  </w:abstractNum>
  <w:abstractNum w:abstractNumId="38" w15:restartNumberingAfterBreak="0">
    <w:nsid w:val="7CD425BF"/>
    <w:multiLevelType w:val="hybridMultilevel"/>
    <w:tmpl w:val="93B4DC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F693E6A"/>
    <w:multiLevelType w:val="hybridMultilevel"/>
    <w:tmpl w:val="69DC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52338"/>
    <w:multiLevelType w:val="multilevel"/>
    <w:tmpl w:val="E550C464"/>
    <w:numStyleLink w:val="ListNumbers"/>
  </w:abstractNum>
  <w:num w:numId="1" w16cid:durableId="2106029146">
    <w:abstractNumId w:val="9"/>
  </w:num>
  <w:num w:numId="2" w16cid:durableId="1453981864">
    <w:abstractNumId w:val="7"/>
  </w:num>
  <w:num w:numId="3" w16cid:durableId="1356495301">
    <w:abstractNumId w:val="6"/>
  </w:num>
  <w:num w:numId="4" w16cid:durableId="1159266418">
    <w:abstractNumId w:val="5"/>
  </w:num>
  <w:num w:numId="5" w16cid:durableId="939026337">
    <w:abstractNumId w:val="4"/>
  </w:num>
  <w:num w:numId="6" w16cid:durableId="1762525585">
    <w:abstractNumId w:val="8"/>
  </w:num>
  <w:num w:numId="7" w16cid:durableId="1240796821">
    <w:abstractNumId w:val="3"/>
  </w:num>
  <w:num w:numId="8" w16cid:durableId="706639699">
    <w:abstractNumId w:val="2"/>
  </w:num>
  <w:num w:numId="9" w16cid:durableId="960310120">
    <w:abstractNumId w:val="1"/>
  </w:num>
  <w:num w:numId="10" w16cid:durableId="2064330105">
    <w:abstractNumId w:val="0"/>
  </w:num>
  <w:num w:numId="11" w16cid:durableId="655764829">
    <w:abstractNumId w:val="18"/>
  </w:num>
  <w:num w:numId="12" w16cid:durableId="1170295509">
    <w:abstractNumId w:val="16"/>
  </w:num>
  <w:num w:numId="13" w16cid:durableId="146167100">
    <w:abstractNumId w:val="30"/>
  </w:num>
  <w:num w:numId="14" w16cid:durableId="1015112339">
    <w:abstractNumId w:val="26"/>
  </w:num>
  <w:num w:numId="15" w16cid:durableId="1204174734">
    <w:abstractNumId w:val="22"/>
  </w:num>
  <w:num w:numId="16" w16cid:durableId="4482894">
    <w:abstractNumId w:val="12"/>
  </w:num>
  <w:num w:numId="17" w16cid:durableId="1940940527">
    <w:abstractNumId w:val="40"/>
  </w:num>
  <w:num w:numId="18" w16cid:durableId="1334912181">
    <w:abstractNumId w:val="32"/>
  </w:num>
  <w:num w:numId="19" w16cid:durableId="14538670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97824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7006393">
    <w:abstractNumId w:val="37"/>
  </w:num>
  <w:num w:numId="22" w16cid:durableId="305355598">
    <w:abstractNumId w:val="35"/>
  </w:num>
  <w:num w:numId="23" w16cid:durableId="1402406245">
    <w:abstractNumId w:val="33"/>
  </w:num>
  <w:num w:numId="24" w16cid:durableId="18822080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6520475">
    <w:abstractNumId w:val="36"/>
  </w:num>
  <w:num w:numId="26" w16cid:durableId="662198406">
    <w:abstractNumId w:val="15"/>
  </w:num>
  <w:num w:numId="27" w16cid:durableId="1520775834">
    <w:abstractNumId w:val="21"/>
  </w:num>
  <w:num w:numId="28" w16cid:durableId="1026713188">
    <w:abstractNumId w:val="21"/>
  </w:num>
  <w:num w:numId="29" w16cid:durableId="1173372415">
    <w:abstractNumId w:val="14"/>
  </w:num>
  <w:num w:numId="30" w16cid:durableId="1153982602">
    <w:abstractNumId w:val="39"/>
  </w:num>
  <w:num w:numId="31" w16cid:durableId="2023163404">
    <w:abstractNumId w:val="34"/>
  </w:num>
  <w:num w:numId="32" w16cid:durableId="1794980970">
    <w:abstractNumId w:val="20"/>
  </w:num>
  <w:num w:numId="33" w16cid:durableId="1224605734">
    <w:abstractNumId w:val="23"/>
  </w:num>
  <w:num w:numId="34" w16cid:durableId="957950835">
    <w:abstractNumId w:val="13"/>
  </w:num>
  <w:num w:numId="35" w16cid:durableId="842015973">
    <w:abstractNumId w:val="10"/>
  </w:num>
  <w:num w:numId="36" w16cid:durableId="1148323694">
    <w:abstractNumId w:val="38"/>
  </w:num>
  <w:num w:numId="37" w16cid:durableId="686175677">
    <w:abstractNumId w:val="11"/>
  </w:num>
  <w:num w:numId="38" w16cid:durableId="137841800">
    <w:abstractNumId w:val="27"/>
  </w:num>
  <w:num w:numId="39" w16cid:durableId="1465538720">
    <w:abstractNumId w:val="29"/>
  </w:num>
  <w:num w:numId="40" w16cid:durableId="1842962465">
    <w:abstractNumId w:val="31"/>
  </w:num>
  <w:num w:numId="41" w16cid:durableId="1256522302">
    <w:abstractNumId w:val="25"/>
  </w:num>
  <w:num w:numId="42" w16cid:durableId="1034844602">
    <w:abstractNumId w:val="28"/>
  </w:num>
  <w:num w:numId="43" w16cid:durableId="2128621579">
    <w:abstractNumId w:val="24"/>
  </w:num>
  <w:num w:numId="44" w16cid:durableId="250091884">
    <w:abstractNumId w:val="19"/>
  </w:num>
  <w:num w:numId="45" w16cid:durableId="20942806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1NTM2NjQyNjMxMzZQ0lEKTi0uzszPAykwqQUAk8TKASwAAAA="/>
  </w:docVars>
  <w:rsids>
    <w:rsidRoot w:val="004B3D86"/>
    <w:rsid w:val="0000072F"/>
    <w:rsid w:val="00001797"/>
    <w:rsid w:val="00001D95"/>
    <w:rsid w:val="000034D2"/>
    <w:rsid w:val="000038E7"/>
    <w:rsid w:val="00004011"/>
    <w:rsid w:val="00004CC4"/>
    <w:rsid w:val="00005942"/>
    <w:rsid w:val="00006DCB"/>
    <w:rsid w:val="000077A0"/>
    <w:rsid w:val="0000782C"/>
    <w:rsid w:val="00007D8C"/>
    <w:rsid w:val="00007F96"/>
    <w:rsid w:val="0001021E"/>
    <w:rsid w:val="000103AE"/>
    <w:rsid w:val="00011574"/>
    <w:rsid w:val="000128D6"/>
    <w:rsid w:val="00012CA7"/>
    <w:rsid w:val="0001387D"/>
    <w:rsid w:val="00013AF4"/>
    <w:rsid w:val="0001400C"/>
    <w:rsid w:val="000153A8"/>
    <w:rsid w:val="00015F9E"/>
    <w:rsid w:val="0001724D"/>
    <w:rsid w:val="00021FD9"/>
    <w:rsid w:val="000222E6"/>
    <w:rsid w:val="000227A8"/>
    <w:rsid w:val="00025F96"/>
    <w:rsid w:val="0002698D"/>
    <w:rsid w:val="00027CD6"/>
    <w:rsid w:val="00031A4F"/>
    <w:rsid w:val="00033CBB"/>
    <w:rsid w:val="0003437D"/>
    <w:rsid w:val="00034A77"/>
    <w:rsid w:val="00042016"/>
    <w:rsid w:val="0004269C"/>
    <w:rsid w:val="00043D7E"/>
    <w:rsid w:val="000445A6"/>
    <w:rsid w:val="000449DC"/>
    <w:rsid w:val="000469D9"/>
    <w:rsid w:val="00046C86"/>
    <w:rsid w:val="000502F2"/>
    <w:rsid w:val="00051773"/>
    <w:rsid w:val="0005216D"/>
    <w:rsid w:val="000521AA"/>
    <w:rsid w:val="00054299"/>
    <w:rsid w:val="00054811"/>
    <w:rsid w:val="00054F00"/>
    <w:rsid w:val="0005662C"/>
    <w:rsid w:val="00057B18"/>
    <w:rsid w:val="00057B65"/>
    <w:rsid w:val="00057EB8"/>
    <w:rsid w:val="00060CC4"/>
    <w:rsid w:val="00060D25"/>
    <w:rsid w:val="000618A2"/>
    <w:rsid w:val="00063E3B"/>
    <w:rsid w:val="000658CE"/>
    <w:rsid w:val="00065B8D"/>
    <w:rsid w:val="00066600"/>
    <w:rsid w:val="000669DC"/>
    <w:rsid w:val="000672BC"/>
    <w:rsid w:val="0006764E"/>
    <w:rsid w:val="000678FB"/>
    <w:rsid w:val="00070E34"/>
    <w:rsid w:val="000717E5"/>
    <w:rsid w:val="00080187"/>
    <w:rsid w:val="00080F39"/>
    <w:rsid w:val="0008153A"/>
    <w:rsid w:val="00082DD7"/>
    <w:rsid w:val="00085622"/>
    <w:rsid w:val="00092862"/>
    <w:rsid w:val="000956EC"/>
    <w:rsid w:val="0009796E"/>
    <w:rsid w:val="00097A06"/>
    <w:rsid w:val="000A36D3"/>
    <w:rsid w:val="000A3A5E"/>
    <w:rsid w:val="000A5882"/>
    <w:rsid w:val="000A5E17"/>
    <w:rsid w:val="000A67E1"/>
    <w:rsid w:val="000A791F"/>
    <w:rsid w:val="000A7EA6"/>
    <w:rsid w:val="000B0E74"/>
    <w:rsid w:val="000B214B"/>
    <w:rsid w:val="000B265F"/>
    <w:rsid w:val="000B3832"/>
    <w:rsid w:val="000B393C"/>
    <w:rsid w:val="000B4821"/>
    <w:rsid w:val="000B6830"/>
    <w:rsid w:val="000B741C"/>
    <w:rsid w:val="000B7697"/>
    <w:rsid w:val="000C1C9D"/>
    <w:rsid w:val="000C253F"/>
    <w:rsid w:val="000C4170"/>
    <w:rsid w:val="000C5D7A"/>
    <w:rsid w:val="000C7B93"/>
    <w:rsid w:val="000D0B35"/>
    <w:rsid w:val="000D2104"/>
    <w:rsid w:val="000D2226"/>
    <w:rsid w:val="000D3719"/>
    <w:rsid w:val="000D4027"/>
    <w:rsid w:val="000D5DD5"/>
    <w:rsid w:val="000D693F"/>
    <w:rsid w:val="000E0B12"/>
    <w:rsid w:val="000E0C21"/>
    <w:rsid w:val="000E1224"/>
    <w:rsid w:val="000E22CA"/>
    <w:rsid w:val="000E300B"/>
    <w:rsid w:val="000E3245"/>
    <w:rsid w:val="000E33D4"/>
    <w:rsid w:val="000E4090"/>
    <w:rsid w:val="000E4B82"/>
    <w:rsid w:val="000E7B87"/>
    <w:rsid w:val="000F0205"/>
    <w:rsid w:val="000F0D5F"/>
    <w:rsid w:val="000F230B"/>
    <w:rsid w:val="000F34F5"/>
    <w:rsid w:val="000F433A"/>
    <w:rsid w:val="000F6C2D"/>
    <w:rsid w:val="000F72E6"/>
    <w:rsid w:val="000F7E22"/>
    <w:rsid w:val="00102E07"/>
    <w:rsid w:val="0010441F"/>
    <w:rsid w:val="00106219"/>
    <w:rsid w:val="001068C0"/>
    <w:rsid w:val="001113BF"/>
    <w:rsid w:val="0011167B"/>
    <w:rsid w:val="001123F3"/>
    <w:rsid w:val="0011240A"/>
    <w:rsid w:val="00114AC5"/>
    <w:rsid w:val="00115C73"/>
    <w:rsid w:val="00115D77"/>
    <w:rsid w:val="00117CC6"/>
    <w:rsid w:val="00120C1B"/>
    <w:rsid w:val="00122088"/>
    <w:rsid w:val="00124065"/>
    <w:rsid w:val="00125B51"/>
    <w:rsid w:val="00126161"/>
    <w:rsid w:val="0013078E"/>
    <w:rsid w:val="001323EE"/>
    <w:rsid w:val="00132A9A"/>
    <w:rsid w:val="001336DA"/>
    <w:rsid w:val="0013455B"/>
    <w:rsid w:val="00137093"/>
    <w:rsid w:val="00137197"/>
    <w:rsid w:val="00137F87"/>
    <w:rsid w:val="00141196"/>
    <w:rsid w:val="00142236"/>
    <w:rsid w:val="001428DF"/>
    <w:rsid w:val="00143562"/>
    <w:rsid w:val="00143F0C"/>
    <w:rsid w:val="0014469E"/>
    <w:rsid w:val="00144D38"/>
    <w:rsid w:val="001472D7"/>
    <w:rsid w:val="00147438"/>
    <w:rsid w:val="00150B10"/>
    <w:rsid w:val="00150D29"/>
    <w:rsid w:val="001552F2"/>
    <w:rsid w:val="00155B68"/>
    <w:rsid w:val="0015661C"/>
    <w:rsid w:val="00156B60"/>
    <w:rsid w:val="001571A3"/>
    <w:rsid w:val="0016022E"/>
    <w:rsid w:val="00164EDA"/>
    <w:rsid w:val="001657FC"/>
    <w:rsid w:val="00165BE0"/>
    <w:rsid w:val="00166585"/>
    <w:rsid w:val="001675D4"/>
    <w:rsid w:val="00167F9B"/>
    <w:rsid w:val="001701D3"/>
    <w:rsid w:val="001712D0"/>
    <w:rsid w:val="001735A2"/>
    <w:rsid w:val="001738FA"/>
    <w:rsid w:val="00173BAF"/>
    <w:rsid w:val="00177500"/>
    <w:rsid w:val="0018123E"/>
    <w:rsid w:val="00181FF1"/>
    <w:rsid w:val="00182F38"/>
    <w:rsid w:val="001844C4"/>
    <w:rsid w:val="001852DF"/>
    <w:rsid w:val="0018560A"/>
    <w:rsid w:val="00185AE4"/>
    <w:rsid w:val="001865C4"/>
    <w:rsid w:val="00187058"/>
    <w:rsid w:val="001A02D0"/>
    <w:rsid w:val="001A0780"/>
    <w:rsid w:val="001A1046"/>
    <w:rsid w:val="001A2ECE"/>
    <w:rsid w:val="001A4A40"/>
    <w:rsid w:val="001A6168"/>
    <w:rsid w:val="001B0B16"/>
    <w:rsid w:val="001B24E9"/>
    <w:rsid w:val="001B4476"/>
    <w:rsid w:val="001B4A03"/>
    <w:rsid w:val="001B4BD9"/>
    <w:rsid w:val="001C1A83"/>
    <w:rsid w:val="001C1C8B"/>
    <w:rsid w:val="001C2F2C"/>
    <w:rsid w:val="001C304A"/>
    <w:rsid w:val="001C4601"/>
    <w:rsid w:val="001C56CA"/>
    <w:rsid w:val="001D38C7"/>
    <w:rsid w:val="001D4CEA"/>
    <w:rsid w:val="001D7130"/>
    <w:rsid w:val="001D7C77"/>
    <w:rsid w:val="001D7EFD"/>
    <w:rsid w:val="001E0D40"/>
    <w:rsid w:val="001E3B67"/>
    <w:rsid w:val="001F28AC"/>
    <w:rsid w:val="001F3182"/>
    <w:rsid w:val="001F3523"/>
    <w:rsid w:val="001F3CC4"/>
    <w:rsid w:val="001F4D17"/>
    <w:rsid w:val="001F66B6"/>
    <w:rsid w:val="001F68C5"/>
    <w:rsid w:val="002045AF"/>
    <w:rsid w:val="002066D2"/>
    <w:rsid w:val="002069C2"/>
    <w:rsid w:val="00206C82"/>
    <w:rsid w:val="00211699"/>
    <w:rsid w:val="00212DD2"/>
    <w:rsid w:val="00212EDB"/>
    <w:rsid w:val="00214303"/>
    <w:rsid w:val="00216A3A"/>
    <w:rsid w:val="00216D78"/>
    <w:rsid w:val="00217396"/>
    <w:rsid w:val="00222A39"/>
    <w:rsid w:val="0022616F"/>
    <w:rsid w:val="002273AD"/>
    <w:rsid w:val="0023080B"/>
    <w:rsid w:val="00230BCD"/>
    <w:rsid w:val="002322E8"/>
    <w:rsid w:val="00233B14"/>
    <w:rsid w:val="00233C25"/>
    <w:rsid w:val="00234B7D"/>
    <w:rsid w:val="002367EE"/>
    <w:rsid w:val="002400D0"/>
    <w:rsid w:val="00240891"/>
    <w:rsid w:val="00244F03"/>
    <w:rsid w:val="00250509"/>
    <w:rsid w:val="00250896"/>
    <w:rsid w:val="00250A3C"/>
    <w:rsid w:val="002513AD"/>
    <w:rsid w:val="0025325D"/>
    <w:rsid w:val="00255864"/>
    <w:rsid w:val="00255F09"/>
    <w:rsid w:val="00256D3C"/>
    <w:rsid w:val="0026359D"/>
    <w:rsid w:val="002635FC"/>
    <w:rsid w:val="00263845"/>
    <w:rsid w:val="0026389A"/>
    <w:rsid w:val="002642D4"/>
    <w:rsid w:val="0026511A"/>
    <w:rsid w:val="00267E2A"/>
    <w:rsid w:val="00270490"/>
    <w:rsid w:val="002719AF"/>
    <w:rsid w:val="00272A04"/>
    <w:rsid w:val="002740D2"/>
    <w:rsid w:val="002750CA"/>
    <w:rsid w:val="00275AEB"/>
    <w:rsid w:val="002769AE"/>
    <w:rsid w:val="00276D84"/>
    <w:rsid w:val="002817B7"/>
    <w:rsid w:val="002828E9"/>
    <w:rsid w:val="002838C8"/>
    <w:rsid w:val="002842AB"/>
    <w:rsid w:val="0028613E"/>
    <w:rsid w:val="00287241"/>
    <w:rsid w:val="00287B8A"/>
    <w:rsid w:val="0029063F"/>
    <w:rsid w:val="00290D25"/>
    <w:rsid w:val="00291404"/>
    <w:rsid w:val="00293C19"/>
    <w:rsid w:val="00294EE7"/>
    <w:rsid w:val="002967C9"/>
    <w:rsid w:val="002976E9"/>
    <w:rsid w:val="00297CCA"/>
    <w:rsid w:val="002A1A22"/>
    <w:rsid w:val="002A3521"/>
    <w:rsid w:val="002A3CB5"/>
    <w:rsid w:val="002A40EE"/>
    <w:rsid w:val="002A5D24"/>
    <w:rsid w:val="002B01D4"/>
    <w:rsid w:val="002B03B4"/>
    <w:rsid w:val="002B2C5B"/>
    <w:rsid w:val="002B3874"/>
    <w:rsid w:val="002B4359"/>
    <w:rsid w:val="002B4424"/>
    <w:rsid w:val="002B5175"/>
    <w:rsid w:val="002B7245"/>
    <w:rsid w:val="002C00BE"/>
    <w:rsid w:val="002C2855"/>
    <w:rsid w:val="002C2F30"/>
    <w:rsid w:val="002C645B"/>
    <w:rsid w:val="002C6F7A"/>
    <w:rsid w:val="002D15AB"/>
    <w:rsid w:val="002D3971"/>
    <w:rsid w:val="002D4D01"/>
    <w:rsid w:val="002D65D8"/>
    <w:rsid w:val="002D7673"/>
    <w:rsid w:val="002D7842"/>
    <w:rsid w:val="002E17C5"/>
    <w:rsid w:val="002E264E"/>
    <w:rsid w:val="002E2F69"/>
    <w:rsid w:val="002E4B54"/>
    <w:rsid w:val="002E50AF"/>
    <w:rsid w:val="002F0BD1"/>
    <w:rsid w:val="002F19E9"/>
    <w:rsid w:val="002F28A1"/>
    <w:rsid w:val="002F32EF"/>
    <w:rsid w:val="002F4B0B"/>
    <w:rsid w:val="002F679A"/>
    <w:rsid w:val="002F6DB9"/>
    <w:rsid w:val="003010DF"/>
    <w:rsid w:val="00301347"/>
    <w:rsid w:val="003022AD"/>
    <w:rsid w:val="003042F6"/>
    <w:rsid w:val="00305250"/>
    <w:rsid w:val="00306C7F"/>
    <w:rsid w:val="00310169"/>
    <w:rsid w:val="003113C3"/>
    <w:rsid w:val="00312A30"/>
    <w:rsid w:val="00312B14"/>
    <w:rsid w:val="00314F51"/>
    <w:rsid w:val="00314FF4"/>
    <w:rsid w:val="003203AD"/>
    <w:rsid w:val="00321A80"/>
    <w:rsid w:val="00323189"/>
    <w:rsid w:val="00323B87"/>
    <w:rsid w:val="00323BFB"/>
    <w:rsid w:val="0032536F"/>
    <w:rsid w:val="0032787B"/>
    <w:rsid w:val="003310E3"/>
    <w:rsid w:val="003313D5"/>
    <w:rsid w:val="00333450"/>
    <w:rsid w:val="00335A05"/>
    <w:rsid w:val="003365B2"/>
    <w:rsid w:val="00337A99"/>
    <w:rsid w:val="0034044F"/>
    <w:rsid w:val="00341796"/>
    <w:rsid w:val="003434E8"/>
    <w:rsid w:val="00344464"/>
    <w:rsid w:val="00346C3B"/>
    <w:rsid w:val="00346EA6"/>
    <w:rsid w:val="00347388"/>
    <w:rsid w:val="0034945C"/>
    <w:rsid w:val="00350527"/>
    <w:rsid w:val="00350DF6"/>
    <w:rsid w:val="0035174C"/>
    <w:rsid w:val="00351BCD"/>
    <w:rsid w:val="00352DE1"/>
    <w:rsid w:val="00354727"/>
    <w:rsid w:val="00354B4D"/>
    <w:rsid w:val="00360A52"/>
    <w:rsid w:val="003631E3"/>
    <w:rsid w:val="003638C7"/>
    <w:rsid w:val="00363953"/>
    <w:rsid w:val="00365971"/>
    <w:rsid w:val="00365B45"/>
    <w:rsid w:val="00370D78"/>
    <w:rsid w:val="00371129"/>
    <w:rsid w:val="003714CF"/>
    <w:rsid w:val="0037473E"/>
    <w:rsid w:val="00374B67"/>
    <w:rsid w:val="00375F6E"/>
    <w:rsid w:val="003765B3"/>
    <w:rsid w:val="00376EDB"/>
    <w:rsid w:val="00381B40"/>
    <w:rsid w:val="00382BDC"/>
    <w:rsid w:val="0038373C"/>
    <w:rsid w:val="003853D7"/>
    <w:rsid w:val="00385602"/>
    <w:rsid w:val="00385B66"/>
    <w:rsid w:val="00386035"/>
    <w:rsid w:val="00390545"/>
    <w:rsid w:val="00391A32"/>
    <w:rsid w:val="00392F82"/>
    <w:rsid w:val="003932A4"/>
    <w:rsid w:val="00394C9D"/>
    <w:rsid w:val="00394D73"/>
    <w:rsid w:val="00395DF0"/>
    <w:rsid w:val="003976C6"/>
    <w:rsid w:val="00397860"/>
    <w:rsid w:val="003A03E9"/>
    <w:rsid w:val="003A0B63"/>
    <w:rsid w:val="003A46CF"/>
    <w:rsid w:val="003A57EC"/>
    <w:rsid w:val="003A70DE"/>
    <w:rsid w:val="003A76FB"/>
    <w:rsid w:val="003B0455"/>
    <w:rsid w:val="003B0804"/>
    <w:rsid w:val="003B288C"/>
    <w:rsid w:val="003B2B6C"/>
    <w:rsid w:val="003B3A5F"/>
    <w:rsid w:val="003B5924"/>
    <w:rsid w:val="003B70CF"/>
    <w:rsid w:val="003C06B9"/>
    <w:rsid w:val="003C1D5D"/>
    <w:rsid w:val="003C2379"/>
    <w:rsid w:val="003C46BE"/>
    <w:rsid w:val="003C54B2"/>
    <w:rsid w:val="003C79FC"/>
    <w:rsid w:val="003D00BB"/>
    <w:rsid w:val="003D0BE5"/>
    <w:rsid w:val="003D21AA"/>
    <w:rsid w:val="003D359B"/>
    <w:rsid w:val="003D3D87"/>
    <w:rsid w:val="003D4A45"/>
    <w:rsid w:val="003D5D54"/>
    <w:rsid w:val="003E0095"/>
    <w:rsid w:val="003E0132"/>
    <w:rsid w:val="003E03FD"/>
    <w:rsid w:val="003E1BB3"/>
    <w:rsid w:val="003E21A8"/>
    <w:rsid w:val="003E22A6"/>
    <w:rsid w:val="003E282A"/>
    <w:rsid w:val="003E40FF"/>
    <w:rsid w:val="003E41EC"/>
    <w:rsid w:val="003E4E24"/>
    <w:rsid w:val="003E58AF"/>
    <w:rsid w:val="003E7BE7"/>
    <w:rsid w:val="003F1893"/>
    <w:rsid w:val="003F3466"/>
    <w:rsid w:val="003F3BFB"/>
    <w:rsid w:val="003F517A"/>
    <w:rsid w:val="00400852"/>
    <w:rsid w:val="00401014"/>
    <w:rsid w:val="0040189F"/>
    <w:rsid w:val="00402224"/>
    <w:rsid w:val="00402E32"/>
    <w:rsid w:val="00404066"/>
    <w:rsid w:val="004046CE"/>
    <w:rsid w:val="0040562A"/>
    <w:rsid w:val="00406083"/>
    <w:rsid w:val="0040616C"/>
    <w:rsid w:val="004076F7"/>
    <w:rsid w:val="00410049"/>
    <w:rsid w:val="004109E5"/>
    <w:rsid w:val="00410CEF"/>
    <w:rsid w:val="00412573"/>
    <w:rsid w:val="00412609"/>
    <w:rsid w:val="00412E0C"/>
    <w:rsid w:val="00413173"/>
    <w:rsid w:val="00414787"/>
    <w:rsid w:val="00414790"/>
    <w:rsid w:val="00416B1A"/>
    <w:rsid w:val="00417DBA"/>
    <w:rsid w:val="00421F68"/>
    <w:rsid w:val="00422479"/>
    <w:rsid w:val="004225AC"/>
    <w:rsid w:val="00422A2E"/>
    <w:rsid w:val="00426B6F"/>
    <w:rsid w:val="00430FC1"/>
    <w:rsid w:val="00431F87"/>
    <w:rsid w:val="00432D3F"/>
    <w:rsid w:val="0043741B"/>
    <w:rsid w:val="00441276"/>
    <w:rsid w:val="00442558"/>
    <w:rsid w:val="004427C8"/>
    <w:rsid w:val="00443A36"/>
    <w:rsid w:val="00444A57"/>
    <w:rsid w:val="00444C15"/>
    <w:rsid w:val="00444D6E"/>
    <w:rsid w:val="00444D9B"/>
    <w:rsid w:val="0044653B"/>
    <w:rsid w:val="00446F0C"/>
    <w:rsid w:val="00447FA1"/>
    <w:rsid w:val="00450E90"/>
    <w:rsid w:val="00453F36"/>
    <w:rsid w:val="004558BF"/>
    <w:rsid w:val="00455B13"/>
    <w:rsid w:val="00455BEB"/>
    <w:rsid w:val="0045731F"/>
    <w:rsid w:val="004610CE"/>
    <w:rsid w:val="004645B4"/>
    <w:rsid w:val="0046504B"/>
    <w:rsid w:val="004728B8"/>
    <w:rsid w:val="00472D54"/>
    <w:rsid w:val="00475BB6"/>
    <w:rsid w:val="00481EAD"/>
    <w:rsid w:val="004851D0"/>
    <w:rsid w:val="004852A2"/>
    <w:rsid w:val="00485B11"/>
    <w:rsid w:val="00487027"/>
    <w:rsid w:val="0048730C"/>
    <w:rsid w:val="004905FD"/>
    <w:rsid w:val="00490875"/>
    <w:rsid w:val="00492220"/>
    <w:rsid w:val="004922AC"/>
    <w:rsid w:val="00493F7A"/>
    <w:rsid w:val="0049726E"/>
    <w:rsid w:val="0049736D"/>
    <w:rsid w:val="0049741B"/>
    <w:rsid w:val="00497A3D"/>
    <w:rsid w:val="00497B1B"/>
    <w:rsid w:val="004A0568"/>
    <w:rsid w:val="004A086F"/>
    <w:rsid w:val="004A26E3"/>
    <w:rsid w:val="004A46C8"/>
    <w:rsid w:val="004A4838"/>
    <w:rsid w:val="004A660C"/>
    <w:rsid w:val="004A7CA8"/>
    <w:rsid w:val="004B1BB7"/>
    <w:rsid w:val="004B27F3"/>
    <w:rsid w:val="004B2E5E"/>
    <w:rsid w:val="004B3D86"/>
    <w:rsid w:val="004B7234"/>
    <w:rsid w:val="004B79DF"/>
    <w:rsid w:val="004D0DFC"/>
    <w:rsid w:val="004D111D"/>
    <w:rsid w:val="004D22BF"/>
    <w:rsid w:val="004D7964"/>
    <w:rsid w:val="004E1AC2"/>
    <w:rsid w:val="004E3427"/>
    <w:rsid w:val="004E418B"/>
    <w:rsid w:val="004E7283"/>
    <w:rsid w:val="004E7DD4"/>
    <w:rsid w:val="004F0024"/>
    <w:rsid w:val="004F1191"/>
    <w:rsid w:val="004F1EB3"/>
    <w:rsid w:val="004F261A"/>
    <w:rsid w:val="004F3DCF"/>
    <w:rsid w:val="004F40B6"/>
    <w:rsid w:val="004F40E3"/>
    <w:rsid w:val="004F5A51"/>
    <w:rsid w:val="004F69D4"/>
    <w:rsid w:val="00500E00"/>
    <w:rsid w:val="00501044"/>
    <w:rsid w:val="0050257A"/>
    <w:rsid w:val="00502EC2"/>
    <w:rsid w:val="00502F01"/>
    <w:rsid w:val="00502F1F"/>
    <w:rsid w:val="005101F2"/>
    <w:rsid w:val="00511464"/>
    <w:rsid w:val="00512C08"/>
    <w:rsid w:val="0051354B"/>
    <w:rsid w:val="0052005C"/>
    <w:rsid w:val="00522E76"/>
    <w:rsid w:val="0052422B"/>
    <w:rsid w:val="005243C2"/>
    <w:rsid w:val="00524B0F"/>
    <w:rsid w:val="0052580F"/>
    <w:rsid w:val="00527D42"/>
    <w:rsid w:val="005301CF"/>
    <w:rsid w:val="00531E32"/>
    <w:rsid w:val="005326B6"/>
    <w:rsid w:val="005329B4"/>
    <w:rsid w:val="00534133"/>
    <w:rsid w:val="005347B4"/>
    <w:rsid w:val="00536232"/>
    <w:rsid w:val="00536CAA"/>
    <w:rsid w:val="00537482"/>
    <w:rsid w:val="00537575"/>
    <w:rsid w:val="00537919"/>
    <w:rsid w:val="0054078E"/>
    <w:rsid w:val="00542F39"/>
    <w:rsid w:val="00544D97"/>
    <w:rsid w:val="00544DEA"/>
    <w:rsid w:val="005450D3"/>
    <w:rsid w:val="00546886"/>
    <w:rsid w:val="005470AC"/>
    <w:rsid w:val="00547594"/>
    <w:rsid w:val="00550E19"/>
    <w:rsid w:val="00551DDC"/>
    <w:rsid w:val="00554169"/>
    <w:rsid w:val="00554A56"/>
    <w:rsid w:val="005550E5"/>
    <w:rsid w:val="005551B0"/>
    <w:rsid w:val="0056060B"/>
    <w:rsid w:val="00560A25"/>
    <w:rsid w:val="00560D50"/>
    <w:rsid w:val="00561AC0"/>
    <w:rsid w:val="00561B0F"/>
    <w:rsid w:val="00567667"/>
    <w:rsid w:val="00570086"/>
    <w:rsid w:val="005712A8"/>
    <w:rsid w:val="00572995"/>
    <w:rsid w:val="005743CC"/>
    <w:rsid w:val="0057494C"/>
    <w:rsid w:val="0057679D"/>
    <w:rsid w:val="00580380"/>
    <w:rsid w:val="00584C1C"/>
    <w:rsid w:val="0059277B"/>
    <w:rsid w:val="005938FE"/>
    <w:rsid w:val="005951EA"/>
    <w:rsid w:val="00596747"/>
    <w:rsid w:val="005A0A46"/>
    <w:rsid w:val="005A29D1"/>
    <w:rsid w:val="005A309F"/>
    <w:rsid w:val="005A38E6"/>
    <w:rsid w:val="005A78B1"/>
    <w:rsid w:val="005B10CD"/>
    <w:rsid w:val="005B4B01"/>
    <w:rsid w:val="005B4B38"/>
    <w:rsid w:val="005B4F85"/>
    <w:rsid w:val="005B52CB"/>
    <w:rsid w:val="005B54AF"/>
    <w:rsid w:val="005B5EE1"/>
    <w:rsid w:val="005B60B9"/>
    <w:rsid w:val="005B6331"/>
    <w:rsid w:val="005B63ED"/>
    <w:rsid w:val="005B65BC"/>
    <w:rsid w:val="005B7658"/>
    <w:rsid w:val="005C1FC9"/>
    <w:rsid w:val="005C695F"/>
    <w:rsid w:val="005C7907"/>
    <w:rsid w:val="005D0398"/>
    <w:rsid w:val="005D0EF1"/>
    <w:rsid w:val="005D2756"/>
    <w:rsid w:val="005D4B1D"/>
    <w:rsid w:val="005D7403"/>
    <w:rsid w:val="005E09ED"/>
    <w:rsid w:val="005E1DA9"/>
    <w:rsid w:val="005E30C6"/>
    <w:rsid w:val="005E526E"/>
    <w:rsid w:val="005E5B05"/>
    <w:rsid w:val="005E642F"/>
    <w:rsid w:val="005F1D4A"/>
    <w:rsid w:val="005F1EDB"/>
    <w:rsid w:val="005F22B6"/>
    <w:rsid w:val="005F5611"/>
    <w:rsid w:val="005F6618"/>
    <w:rsid w:val="005F677A"/>
    <w:rsid w:val="005F6FF7"/>
    <w:rsid w:val="006030AD"/>
    <w:rsid w:val="00603F6D"/>
    <w:rsid w:val="00604D82"/>
    <w:rsid w:val="006067C4"/>
    <w:rsid w:val="0060787B"/>
    <w:rsid w:val="006100DD"/>
    <w:rsid w:val="00610247"/>
    <w:rsid w:val="00610E4A"/>
    <w:rsid w:val="00611AF1"/>
    <w:rsid w:val="00612676"/>
    <w:rsid w:val="00613663"/>
    <w:rsid w:val="0061409F"/>
    <w:rsid w:val="006148C3"/>
    <w:rsid w:val="006176AE"/>
    <w:rsid w:val="00617C93"/>
    <w:rsid w:val="00621269"/>
    <w:rsid w:val="00622D2E"/>
    <w:rsid w:val="00623FB6"/>
    <w:rsid w:val="00626A27"/>
    <w:rsid w:val="00631209"/>
    <w:rsid w:val="0063140C"/>
    <w:rsid w:val="006324A1"/>
    <w:rsid w:val="00640D4B"/>
    <w:rsid w:val="0064112F"/>
    <w:rsid w:val="00641E1A"/>
    <w:rsid w:val="006456DE"/>
    <w:rsid w:val="00645C58"/>
    <w:rsid w:val="00647F9D"/>
    <w:rsid w:val="00651A6D"/>
    <w:rsid w:val="00654CA2"/>
    <w:rsid w:val="00656DBD"/>
    <w:rsid w:val="006579A7"/>
    <w:rsid w:val="00662BB0"/>
    <w:rsid w:val="006638FF"/>
    <w:rsid w:val="00663C23"/>
    <w:rsid w:val="00663EFD"/>
    <w:rsid w:val="00667714"/>
    <w:rsid w:val="00667D0D"/>
    <w:rsid w:val="00672229"/>
    <w:rsid w:val="00673C0C"/>
    <w:rsid w:val="00675315"/>
    <w:rsid w:val="00676957"/>
    <w:rsid w:val="00676A21"/>
    <w:rsid w:val="006828D0"/>
    <w:rsid w:val="006854C9"/>
    <w:rsid w:val="00685BDA"/>
    <w:rsid w:val="00686762"/>
    <w:rsid w:val="006867B7"/>
    <w:rsid w:val="006927BF"/>
    <w:rsid w:val="00693040"/>
    <w:rsid w:val="00696709"/>
    <w:rsid w:val="00696AA9"/>
    <w:rsid w:val="00697341"/>
    <w:rsid w:val="00697394"/>
    <w:rsid w:val="00697C6E"/>
    <w:rsid w:val="006A0D97"/>
    <w:rsid w:val="006A21F9"/>
    <w:rsid w:val="006A4A93"/>
    <w:rsid w:val="006A7858"/>
    <w:rsid w:val="006A7DC8"/>
    <w:rsid w:val="006B098E"/>
    <w:rsid w:val="006B0E3D"/>
    <w:rsid w:val="006B10DD"/>
    <w:rsid w:val="006B1CE2"/>
    <w:rsid w:val="006B2819"/>
    <w:rsid w:val="006B4EC2"/>
    <w:rsid w:val="006B5D9E"/>
    <w:rsid w:val="006B66EB"/>
    <w:rsid w:val="006B69F4"/>
    <w:rsid w:val="006C1B55"/>
    <w:rsid w:val="006C1EB2"/>
    <w:rsid w:val="006C302C"/>
    <w:rsid w:val="006C37A2"/>
    <w:rsid w:val="006C4217"/>
    <w:rsid w:val="006C5879"/>
    <w:rsid w:val="006C68D9"/>
    <w:rsid w:val="006C77F7"/>
    <w:rsid w:val="006C789D"/>
    <w:rsid w:val="006D32A3"/>
    <w:rsid w:val="006D4F97"/>
    <w:rsid w:val="006D6201"/>
    <w:rsid w:val="006D6B0E"/>
    <w:rsid w:val="006D6B8C"/>
    <w:rsid w:val="006D6DDD"/>
    <w:rsid w:val="006D7962"/>
    <w:rsid w:val="006D7CD4"/>
    <w:rsid w:val="006E15E7"/>
    <w:rsid w:val="006E1FAD"/>
    <w:rsid w:val="006E3A0C"/>
    <w:rsid w:val="006E3B5C"/>
    <w:rsid w:val="006F11C3"/>
    <w:rsid w:val="006F343F"/>
    <w:rsid w:val="006F446C"/>
    <w:rsid w:val="006F4B87"/>
    <w:rsid w:val="006F58D5"/>
    <w:rsid w:val="006F598C"/>
    <w:rsid w:val="006F655C"/>
    <w:rsid w:val="006F66C9"/>
    <w:rsid w:val="006F6F45"/>
    <w:rsid w:val="006F7899"/>
    <w:rsid w:val="00701722"/>
    <w:rsid w:val="00701838"/>
    <w:rsid w:val="00703092"/>
    <w:rsid w:val="007032E5"/>
    <w:rsid w:val="0070529B"/>
    <w:rsid w:val="007052F7"/>
    <w:rsid w:val="007057EC"/>
    <w:rsid w:val="00705B41"/>
    <w:rsid w:val="007078D6"/>
    <w:rsid w:val="007101B4"/>
    <w:rsid w:val="0071117E"/>
    <w:rsid w:val="00711298"/>
    <w:rsid w:val="00712B1A"/>
    <w:rsid w:val="00715030"/>
    <w:rsid w:val="00715DEB"/>
    <w:rsid w:val="00716D9D"/>
    <w:rsid w:val="00722374"/>
    <w:rsid w:val="00723DDE"/>
    <w:rsid w:val="00724244"/>
    <w:rsid w:val="00725C8B"/>
    <w:rsid w:val="00730B52"/>
    <w:rsid w:val="0073380F"/>
    <w:rsid w:val="007350F5"/>
    <w:rsid w:val="00744C6B"/>
    <w:rsid w:val="00746087"/>
    <w:rsid w:val="00746739"/>
    <w:rsid w:val="007528AA"/>
    <w:rsid w:val="00753114"/>
    <w:rsid w:val="00753168"/>
    <w:rsid w:val="00753382"/>
    <w:rsid w:val="00754C73"/>
    <w:rsid w:val="0076617B"/>
    <w:rsid w:val="00766C9F"/>
    <w:rsid w:val="00766F0C"/>
    <w:rsid w:val="00767F9D"/>
    <w:rsid w:val="00770C08"/>
    <w:rsid w:val="007720D2"/>
    <w:rsid w:val="0077215D"/>
    <w:rsid w:val="00772391"/>
    <w:rsid w:val="00772A20"/>
    <w:rsid w:val="00775564"/>
    <w:rsid w:val="0077758F"/>
    <w:rsid w:val="00777861"/>
    <w:rsid w:val="0077795F"/>
    <w:rsid w:val="00781BA0"/>
    <w:rsid w:val="00783F46"/>
    <w:rsid w:val="00784B2A"/>
    <w:rsid w:val="007856C4"/>
    <w:rsid w:val="00785972"/>
    <w:rsid w:val="00786EF9"/>
    <w:rsid w:val="00787195"/>
    <w:rsid w:val="00792044"/>
    <w:rsid w:val="007947FE"/>
    <w:rsid w:val="00794D6F"/>
    <w:rsid w:val="0079615F"/>
    <w:rsid w:val="00796FDF"/>
    <w:rsid w:val="007A0B35"/>
    <w:rsid w:val="007A21D5"/>
    <w:rsid w:val="007A4A32"/>
    <w:rsid w:val="007B17AB"/>
    <w:rsid w:val="007B3CBA"/>
    <w:rsid w:val="007B3F59"/>
    <w:rsid w:val="007B4410"/>
    <w:rsid w:val="007B46DE"/>
    <w:rsid w:val="007B49D1"/>
    <w:rsid w:val="007C207E"/>
    <w:rsid w:val="007C2CE3"/>
    <w:rsid w:val="007C2D76"/>
    <w:rsid w:val="007C4129"/>
    <w:rsid w:val="007C4E42"/>
    <w:rsid w:val="007C5046"/>
    <w:rsid w:val="007C5A9A"/>
    <w:rsid w:val="007D1BC8"/>
    <w:rsid w:val="007D2061"/>
    <w:rsid w:val="007D20DD"/>
    <w:rsid w:val="007D2DC1"/>
    <w:rsid w:val="007D3562"/>
    <w:rsid w:val="007D4709"/>
    <w:rsid w:val="007D4C9A"/>
    <w:rsid w:val="007D576F"/>
    <w:rsid w:val="007D6267"/>
    <w:rsid w:val="007D6F0B"/>
    <w:rsid w:val="007E00F0"/>
    <w:rsid w:val="007E1404"/>
    <w:rsid w:val="007E15D7"/>
    <w:rsid w:val="007E34D1"/>
    <w:rsid w:val="007E4F69"/>
    <w:rsid w:val="007E5BA7"/>
    <w:rsid w:val="007E7BDE"/>
    <w:rsid w:val="007F0BF8"/>
    <w:rsid w:val="007F283F"/>
    <w:rsid w:val="007F33C5"/>
    <w:rsid w:val="007F4928"/>
    <w:rsid w:val="007F4FB7"/>
    <w:rsid w:val="007F5BDC"/>
    <w:rsid w:val="007F5EF2"/>
    <w:rsid w:val="007F6261"/>
    <w:rsid w:val="007F697C"/>
    <w:rsid w:val="0080262A"/>
    <w:rsid w:val="00802FC1"/>
    <w:rsid w:val="00803E33"/>
    <w:rsid w:val="00804013"/>
    <w:rsid w:val="008050D5"/>
    <w:rsid w:val="00805765"/>
    <w:rsid w:val="00805E22"/>
    <w:rsid w:val="008067EC"/>
    <w:rsid w:val="00807288"/>
    <w:rsid w:val="00810C1E"/>
    <w:rsid w:val="00814C4A"/>
    <w:rsid w:val="0081787C"/>
    <w:rsid w:val="00817D7B"/>
    <w:rsid w:val="00817DA9"/>
    <w:rsid w:val="00817E0F"/>
    <w:rsid w:val="0082000E"/>
    <w:rsid w:val="008205F2"/>
    <w:rsid w:val="00830C17"/>
    <w:rsid w:val="0083138B"/>
    <w:rsid w:val="008319A6"/>
    <w:rsid w:val="008322C8"/>
    <w:rsid w:val="00833375"/>
    <w:rsid w:val="008347CF"/>
    <w:rsid w:val="00834BA6"/>
    <w:rsid w:val="00834EFC"/>
    <w:rsid w:val="008358FE"/>
    <w:rsid w:val="00837B69"/>
    <w:rsid w:val="0084008A"/>
    <w:rsid w:val="00841267"/>
    <w:rsid w:val="00841B0E"/>
    <w:rsid w:val="00842C0A"/>
    <w:rsid w:val="00844B73"/>
    <w:rsid w:val="00846C35"/>
    <w:rsid w:val="00851E0A"/>
    <w:rsid w:val="00855C2D"/>
    <w:rsid w:val="00856DF6"/>
    <w:rsid w:val="00856DF8"/>
    <w:rsid w:val="00860C80"/>
    <w:rsid w:val="0086280C"/>
    <w:rsid w:val="0086383B"/>
    <w:rsid w:val="00863F4C"/>
    <w:rsid w:val="008645FA"/>
    <w:rsid w:val="00864611"/>
    <w:rsid w:val="00871CE8"/>
    <w:rsid w:val="0087205C"/>
    <w:rsid w:val="0087301D"/>
    <w:rsid w:val="00874086"/>
    <w:rsid w:val="00874CE6"/>
    <w:rsid w:val="0087503F"/>
    <w:rsid w:val="00876AAE"/>
    <w:rsid w:val="00880F94"/>
    <w:rsid w:val="008815AD"/>
    <w:rsid w:val="008830DE"/>
    <w:rsid w:val="00883617"/>
    <w:rsid w:val="008837DE"/>
    <w:rsid w:val="00884FE5"/>
    <w:rsid w:val="00886BAE"/>
    <w:rsid w:val="00887623"/>
    <w:rsid w:val="00887827"/>
    <w:rsid w:val="00890754"/>
    <w:rsid w:val="00890948"/>
    <w:rsid w:val="0089152F"/>
    <w:rsid w:val="00892606"/>
    <w:rsid w:val="0089375B"/>
    <w:rsid w:val="00893913"/>
    <w:rsid w:val="00894B6C"/>
    <w:rsid w:val="00894EA4"/>
    <w:rsid w:val="00896479"/>
    <w:rsid w:val="00896FD6"/>
    <w:rsid w:val="008A00FC"/>
    <w:rsid w:val="008A06B4"/>
    <w:rsid w:val="008A0D07"/>
    <w:rsid w:val="008A1235"/>
    <w:rsid w:val="008A2027"/>
    <w:rsid w:val="008A2AF0"/>
    <w:rsid w:val="008A483C"/>
    <w:rsid w:val="008A54A0"/>
    <w:rsid w:val="008A55FF"/>
    <w:rsid w:val="008B04C5"/>
    <w:rsid w:val="008B09BA"/>
    <w:rsid w:val="008B179A"/>
    <w:rsid w:val="008B29A0"/>
    <w:rsid w:val="008B346F"/>
    <w:rsid w:val="008B5CDF"/>
    <w:rsid w:val="008B61C1"/>
    <w:rsid w:val="008C1B8B"/>
    <w:rsid w:val="008C1B8E"/>
    <w:rsid w:val="008C1CDE"/>
    <w:rsid w:val="008C1EFA"/>
    <w:rsid w:val="008C49FF"/>
    <w:rsid w:val="008C5415"/>
    <w:rsid w:val="008C59D4"/>
    <w:rsid w:val="008C59F2"/>
    <w:rsid w:val="008C752C"/>
    <w:rsid w:val="008C76FB"/>
    <w:rsid w:val="008C7AD5"/>
    <w:rsid w:val="008D0A49"/>
    <w:rsid w:val="008D12A6"/>
    <w:rsid w:val="008D2213"/>
    <w:rsid w:val="008D2663"/>
    <w:rsid w:val="008D29EB"/>
    <w:rsid w:val="008D38C8"/>
    <w:rsid w:val="008D400E"/>
    <w:rsid w:val="008D4DE6"/>
    <w:rsid w:val="008D7395"/>
    <w:rsid w:val="008E00BA"/>
    <w:rsid w:val="008E049D"/>
    <w:rsid w:val="008E0D76"/>
    <w:rsid w:val="008E0EAA"/>
    <w:rsid w:val="008E1B5E"/>
    <w:rsid w:val="008E1C4A"/>
    <w:rsid w:val="008E3694"/>
    <w:rsid w:val="008E3C49"/>
    <w:rsid w:val="008F0D73"/>
    <w:rsid w:val="008F1E52"/>
    <w:rsid w:val="008F3CEA"/>
    <w:rsid w:val="008F4771"/>
    <w:rsid w:val="008F5531"/>
    <w:rsid w:val="008F7848"/>
    <w:rsid w:val="00900068"/>
    <w:rsid w:val="00900602"/>
    <w:rsid w:val="00900750"/>
    <w:rsid w:val="00901B10"/>
    <w:rsid w:val="0090207F"/>
    <w:rsid w:val="00902478"/>
    <w:rsid w:val="00903791"/>
    <w:rsid w:val="00904613"/>
    <w:rsid w:val="0090476F"/>
    <w:rsid w:val="00906F00"/>
    <w:rsid w:val="00907907"/>
    <w:rsid w:val="0091210F"/>
    <w:rsid w:val="00915B16"/>
    <w:rsid w:val="00916185"/>
    <w:rsid w:val="009170EA"/>
    <w:rsid w:val="009206BF"/>
    <w:rsid w:val="0092164F"/>
    <w:rsid w:val="00922334"/>
    <w:rsid w:val="00922516"/>
    <w:rsid w:val="00924092"/>
    <w:rsid w:val="00924AEC"/>
    <w:rsid w:val="009251B5"/>
    <w:rsid w:val="00925313"/>
    <w:rsid w:val="00925E72"/>
    <w:rsid w:val="0092763D"/>
    <w:rsid w:val="00927C4A"/>
    <w:rsid w:val="009304E6"/>
    <w:rsid w:val="00931592"/>
    <w:rsid w:val="00933C6C"/>
    <w:rsid w:val="00934BB1"/>
    <w:rsid w:val="009368AD"/>
    <w:rsid w:val="00937DF3"/>
    <w:rsid w:val="00937ECF"/>
    <w:rsid w:val="00943269"/>
    <w:rsid w:val="0094454E"/>
    <w:rsid w:val="00944A33"/>
    <w:rsid w:val="00944A79"/>
    <w:rsid w:val="00946F2F"/>
    <w:rsid w:val="009502F6"/>
    <w:rsid w:val="0095192C"/>
    <w:rsid w:val="009526AC"/>
    <w:rsid w:val="00952C2F"/>
    <w:rsid w:val="00954E5A"/>
    <w:rsid w:val="009552D9"/>
    <w:rsid w:val="00955457"/>
    <w:rsid w:val="00957E61"/>
    <w:rsid w:val="009605EC"/>
    <w:rsid w:val="0096096B"/>
    <w:rsid w:val="009609DF"/>
    <w:rsid w:val="00960E7E"/>
    <w:rsid w:val="00962260"/>
    <w:rsid w:val="0096331F"/>
    <w:rsid w:val="009646B9"/>
    <w:rsid w:val="009669A8"/>
    <w:rsid w:val="00966A64"/>
    <w:rsid w:val="00973860"/>
    <w:rsid w:val="009774E5"/>
    <w:rsid w:val="00981CFB"/>
    <w:rsid w:val="009840C6"/>
    <w:rsid w:val="00984158"/>
    <w:rsid w:val="0098463A"/>
    <w:rsid w:val="009911CD"/>
    <w:rsid w:val="0099177B"/>
    <w:rsid w:val="009921F4"/>
    <w:rsid w:val="00992C1F"/>
    <w:rsid w:val="009930A7"/>
    <w:rsid w:val="00994B6B"/>
    <w:rsid w:val="009958CD"/>
    <w:rsid w:val="009959B7"/>
    <w:rsid w:val="00996AAD"/>
    <w:rsid w:val="009975C6"/>
    <w:rsid w:val="0099760A"/>
    <w:rsid w:val="009A0514"/>
    <w:rsid w:val="009A150A"/>
    <w:rsid w:val="009A4853"/>
    <w:rsid w:val="009A4C9A"/>
    <w:rsid w:val="009A6142"/>
    <w:rsid w:val="009A68DA"/>
    <w:rsid w:val="009B0C70"/>
    <w:rsid w:val="009B1163"/>
    <w:rsid w:val="009B1A50"/>
    <w:rsid w:val="009B25BB"/>
    <w:rsid w:val="009B2E35"/>
    <w:rsid w:val="009B30B5"/>
    <w:rsid w:val="009B46BC"/>
    <w:rsid w:val="009B53D7"/>
    <w:rsid w:val="009B6964"/>
    <w:rsid w:val="009B7D61"/>
    <w:rsid w:val="009C3FA3"/>
    <w:rsid w:val="009C4635"/>
    <w:rsid w:val="009C6371"/>
    <w:rsid w:val="009C68A8"/>
    <w:rsid w:val="009C72FD"/>
    <w:rsid w:val="009D0ED2"/>
    <w:rsid w:val="009D1410"/>
    <w:rsid w:val="009D1611"/>
    <w:rsid w:val="009D2D5D"/>
    <w:rsid w:val="009D3FAA"/>
    <w:rsid w:val="009D4235"/>
    <w:rsid w:val="009D4D4D"/>
    <w:rsid w:val="009D506A"/>
    <w:rsid w:val="009D51BA"/>
    <w:rsid w:val="009D6642"/>
    <w:rsid w:val="009D7D9A"/>
    <w:rsid w:val="009E0301"/>
    <w:rsid w:val="009E0A99"/>
    <w:rsid w:val="009E16D2"/>
    <w:rsid w:val="009E1B3F"/>
    <w:rsid w:val="009E1EBC"/>
    <w:rsid w:val="009E2A55"/>
    <w:rsid w:val="009F0838"/>
    <w:rsid w:val="009F08F7"/>
    <w:rsid w:val="009F334D"/>
    <w:rsid w:val="009F3494"/>
    <w:rsid w:val="009F3982"/>
    <w:rsid w:val="009F3D4C"/>
    <w:rsid w:val="009F49B0"/>
    <w:rsid w:val="009F5953"/>
    <w:rsid w:val="009F5E26"/>
    <w:rsid w:val="00A014C5"/>
    <w:rsid w:val="00A03CAD"/>
    <w:rsid w:val="00A05F0F"/>
    <w:rsid w:val="00A0752C"/>
    <w:rsid w:val="00A1210D"/>
    <w:rsid w:val="00A14A38"/>
    <w:rsid w:val="00A16CEC"/>
    <w:rsid w:val="00A218D8"/>
    <w:rsid w:val="00A21C2D"/>
    <w:rsid w:val="00A22183"/>
    <w:rsid w:val="00A224B6"/>
    <w:rsid w:val="00A22599"/>
    <w:rsid w:val="00A24DDD"/>
    <w:rsid w:val="00A2588B"/>
    <w:rsid w:val="00A309C1"/>
    <w:rsid w:val="00A316E5"/>
    <w:rsid w:val="00A326FC"/>
    <w:rsid w:val="00A332FA"/>
    <w:rsid w:val="00A34027"/>
    <w:rsid w:val="00A359AF"/>
    <w:rsid w:val="00A35F5F"/>
    <w:rsid w:val="00A40123"/>
    <w:rsid w:val="00A42DD4"/>
    <w:rsid w:val="00A43220"/>
    <w:rsid w:val="00A44321"/>
    <w:rsid w:val="00A46322"/>
    <w:rsid w:val="00A468D7"/>
    <w:rsid w:val="00A47778"/>
    <w:rsid w:val="00A5118B"/>
    <w:rsid w:val="00A51401"/>
    <w:rsid w:val="00A51BB5"/>
    <w:rsid w:val="00A56FCA"/>
    <w:rsid w:val="00A57447"/>
    <w:rsid w:val="00A60578"/>
    <w:rsid w:val="00A610A6"/>
    <w:rsid w:val="00A63023"/>
    <w:rsid w:val="00A634C1"/>
    <w:rsid w:val="00A66937"/>
    <w:rsid w:val="00A71985"/>
    <w:rsid w:val="00A71EBC"/>
    <w:rsid w:val="00A72510"/>
    <w:rsid w:val="00A73661"/>
    <w:rsid w:val="00A81F15"/>
    <w:rsid w:val="00A8224C"/>
    <w:rsid w:val="00A827C7"/>
    <w:rsid w:val="00A83D82"/>
    <w:rsid w:val="00A84243"/>
    <w:rsid w:val="00A84A1A"/>
    <w:rsid w:val="00A85DCD"/>
    <w:rsid w:val="00A85EAE"/>
    <w:rsid w:val="00A90386"/>
    <w:rsid w:val="00A9156C"/>
    <w:rsid w:val="00A93430"/>
    <w:rsid w:val="00A94568"/>
    <w:rsid w:val="00A94654"/>
    <w:rsid w:val="00A9792F"/>
    <w:rsid w:val="00AA13F6"/>
    <w:rsid w:val="00AA320D"/>
    <w:rsid w:val="00AA5FAB"/>
    <w:rsid w:val="00AA6273"/>
    <w:rsid w:val="00AA63A3"/>
    <w:rsid w:val="00AA6657"/>
    <w:rsid w:val="00AA6923"/>
    <w:rsid w:val="00AA7B4E"/>
    <w:rsid w:val="00AB012B"/>
    <w:rsid w:val="00AB41CA"/>
    <w:rsid w:val="00AB446B"/>
    <w:rsid w:val="00AC0261"/>
    <w:rsid w:val="00AC1379"/>
    <w:rsid w:val="00AC2E60"/>
    <w:rsid w:val="00AC4A77"/>
    <w:rsid w:val="00AC6188"/>
    <w:rsid w:val="00AC66DD"/>
    <w:rsid w:val="00AC7D29"/>
    <w:rsid w:val="00AD4568"/>
    <w:rsid w:val="00AD4901"/>
    <w:rsid w:val="00AD5ED6"/>
    <w:rsid w:val="00AD66F6"/>
    <w:rsid w:val="00AD6D52"/>
    <w:rsid w:val="00AE0585"/>
    <w:rsid w:val="00AE251A"/>
    <w:rsid w:val="00AE39D2"/>
    <w:rsid w:val="00AE4BC6"/>
    <w:rsid w:val="00AE58E6"/>
    <w:rsid w:val="00AE5A81"/>
    <w:rsid w:val="00AE5D44"/>
    <w:rsid w:val="00AE623C"/>
    <w:rsid w:val="00AE62D8"/>
    <w:rsid w:val="00AF0379"/>
    <w:rsid w:val="00AF0BD6"/>
    <w:rsid w:val="00AF169E"/>
    <w:rsid w:val="00AF26F1"/>
    <w:rsid w:val="00AF3B0C"/>
    <w:rsid w:val="00AF3E64"/>
    <w:rsid w:val="00AF4C37"/>
    <w:rsid w:val="00AF50EA"/>
    <w:rsid w:val="00AF5245"/>
    <w:rsid w:val="00B0008A"/>
    <w:rsid w:val="00B005CD"/>
    <w:rsid w:val="00B00C5A"/>
    <w:rsid w:val="00B00F03"/>
    <w:rsid w:val="00B031A2"/>
    <w:rsid w:val="00B03CB8"/>
    <w:rsid w:val="00B0467E"/>
    <w:rsid w:val="00B04968"/>
    <w:rsid w:val="00B04E5E"/>
    <w:rsid w:val="00B050FB"/>
    <w:rsid w:val="00B059BB"/>
    <w:rsid w:val="00B05D82"/>
    <w:rsid w:val="00B06395"/>
    <w:rsid w:val="00B10DF9"/>
    <w:rsid w:val="00B1188F"/>
    <w:rsid w:val="00B137EE"/>
    <w:rsid w:val="00B15DD5"/>
    <w:rsid w:val="00B178E3"/>
    <w:rsid w:val="00B2044B"/>
    <w:rsid w:val="00B2069C"/>
    <w:rsid w:val="00B24B64"/>
    <w:rsid w:val="00B24C9A"/>
    <w:rsid w:val="00B25154"/>
    <w:rsid w:val="00B25C79"/>
    <w:rsid w:val="00B26851"/>
    <w:rsid w:val="00B3185D"/>
    <w:rsid w:val="00B340C1"/>
    <w:rsid w:val="00B35F1E"/>
    <w:rsid w:val="00B42487"/>
    <w:rsid w:val="00B42804"/>
    <w:rsid w:val="00B442A9"/>
    <w:rsid w:val="00B44DC8"/>
    <w:rsid w:val="00B469E7"/>
    <w:rsid w:val="00B50E92"/>
    <w:rsid w:val="00B50FB8"/>
    <w:rsid w:val="00B5281C"/>
    <w:rsid w:val="00B52892"/>
    <w:rsid w:val="00B5464E"/>
    <w:rsid w:val="00B55508"/>
    <w:rsid w:val="00B5610E"/>
    <w:rsid w:val="00B572F4"/>
    <w:rsid w:val="00B603E9"/>
    <w:rsid w:val="00B62614"/>
    <w:rsid w:val="00B62DE2"/>
    <w:rsid w:val="00B63C50"/>
    <w:rsid w:val="00B64BA6"/>
    <w:rsid w:val="00B667ED"/>
    <w:rsid w:val="00B67919"/>
    <w:rsid w:val="00B7095A"/>
    <w:rsid w:val="00B70ED6"/>
    <w:rsid w:val="00B71FB0"/>
    <w:rsid w:val="00B7200C"/>
    <w:rsid w:val="00B7287B"/>
    <w:rsid w:val="00B72E6E"/>
    <w:rsid w:val="00B73986"/>
    <w:rsid w:val="00B74048"/>
    <w:rsid w:val="00B748BB"/>
    <w:rsid w:val="00B751BD"/>
    <w:rsid w:val="00B76AB7"/>
    <w:rsid w:val="00B80FF4"/>
    <w:rsid w:val="00B82012"/>
    <w:rsid w:val="00B84021"/>
    <w:rsid w:val="00B84026"/>
    <w:rsid w:val="00B84328"/>
    <w:rsid w:val="00B8472C"/>
    <w:rsid w:val="00B84E1B"/>
    <w:rsid w:val="00B85A23"/>
    <w:rsid w:val="00B8661B"/>
    <w:rsid w:val="00B86E59"/>
    <w:rsid w:val="00B90DCF"/>
    <w:rsid w:val="00B91253"/>
    <w:rsid w:val="00B9147A"/>
    <w:rsid w:val="00B96A1F"/>
    <w:rsid w:val="00B97B0F"/>
    <w:rsid w:val="00BA0092"/>
    <w:rsid w:val="00BA3853"/>
    <w:rsid w:val="00BA5C97"/>
    <w:rsid w:val="00BA5DD5"/>
    <w:rsid w:val="00BA6446"/>
    <w:rsid w:val="00BA660E"/>
    <w:rsid w:val="00BA7929"/>
    <w:rsid w:val="00BB158E"/>
    <w:rsid w:val="00BB2143"/>
    <w:rsid w:val="00BB40A1"/>
    <w:rsid w:val="00BB5CE8"/>
    <w:rsid w:val="00BB6FAC"/>
    <w:rsid w:val="00BB6FE2"/>
    <w:rsid w:val="00BB7109"/>
    <w:rsid w:val="00BB743D"/>
    <w:rsid w:val="00BB79E6"/>
    <w:rsid w:val="00BB7E5E"/>
    <w:rsid w:val="00BC00B5"/>
    <w:rsid w:val="00BC07AF"/>
    <w:rsid w:val="00BC3A9B"/>
    <w:rsid w:val="00BC42C4"/>
    <w:rsid w:val="00BC4E95"/>
    <w:rsid w:val="00BC793D"/>
    <w:rsid w:val="00BC7D08"/>
    <w:rsid w:val="00BD42C6"/>
    <w:rsid w:val="00BD4F50"/>
    <w:rsid w:val="00BD7D05"/>
    <w:rsid w:val="00BD7E90"/>
    <w:rsid w:val="00BE2C28"/>
    <w:rsid w:val="00BE3CD3"/>
    <w:rsid w:val="00BE57E4"/>
    <w:rsid w:val="00BE5EFB"/>
    <w:rsid w:val="00BE6E2E"/>
    <w:rsid w:val="00BE78A8"/>
    <w:rsid w:val="00BE7A1C"/>
    <w:rsid w:val="00BF0E24"/>
    <w:rsid w:val="00BF0EDF"/>
    <w:rsid w:val="00BF0F39"/>
    <w:rsid w:val="00BF1A05"/>
    <w:rsid w:val="00BF354C"/>
    <w:rsid w:val="00BF77B0"/>
    <w:rsid w:val="00BF7B7C"/>
    <w:rsid w:val="00C00327"/>
    <w:rsid w:val="00C02626"/>
    <w:rsid w:val="00C03E0F"/>
    <w:rsid w:val="00C04AF5"/>
    <w:rsid w:val="00C05D49"/>
    <w:rsid w:val="00C06B47"/>
    <w:rsid w:val="00C06D80"/>
    <w:rsid w:val="00C15CFC"/>
    <w:rsid w:val="00C1627B"/>
    <w:rsid w:val="00C172AD"/>
    <w:rsid w:val="00C21B9C"/>
    <w:rsid w:val="00C21EA1"/>
    <w:rsid w:val="00C22032"/>
    <w:rsid w:val="00C23E89"/>
    <w:rsid w:val="00C246EF"/>
    <w:rsid w:val="00C24ECC"/>
    <w:rsid w:val="00C25919"/>
    <w:rsid w:val="00C31A53"/>
    <w:rsid w:val="00C31A8A"/>
    <w:rsid w:val="00C31B31"/>
    <w:rsid w:val="00C31DBF"/>
    <w:rsid w:val="00C33937"/>
    <w:rsid w:val="00C357EE"/>
    <w:rsid w:val="00C36B4A"/>
    <w:rsid w:val="00C37475"/>
    <w:rsid w:val="00C431D7"/>
    <w:rsid w:val="00C434CE"/>
    <w:rsid w:val="00C514CE"/>
    <w:rsid w:val="00C5291E"/>
    <w:rsid w:val="00C62592"/>
    <w:rsid w:val="00C62A55"/>
    <w:rsid w:val="00C63D6A"/>
    <w:rsid w:val="00C6435F"/>
    <w:rsid w:val="00C70666"/>
    <w:rsid w:val="00C70C57"/>
    <w:rsid w:val="00C74BA6"/>
    <w:rsid w:val="00C74D4F"/>
    <w:rsid w:val="00C751E6"/>
    <w:rsid w:val="00C75914"/>
    <w:rsid w:val="00C77104"/>
    <w:rsid w:val="00C77251"/>
    <w:rsid w:val="00C77BAB"/>
    <w:rsid w:val="00C8058D"/>
    <w:rsid w:val="00C80AE3"/>
    <w:rsid w:val="00C82286"/>
    <w:rsid w:val="00C84CF9"/>
    <w:rsid w:val="00C875FC"/>
    <w:rsid w:val="00C928EA"/>
    <w:rsid w:val="00C9361D"/>
    <w:rsid w:val="00C93FEE"/>
    <w:rsid w:val="00C95CFF"/>
    <w:rsid w:val="00C96484"/>
    <w:rsid w:val="00CA1ABA"/>
    <w:rsid w:val="00CA1D5A"/>
    <w:rsid w:val="00CA2B14"/>
    <w:rsid w:val="00CA4B55"/>
    <w:rsid w:val="00CA5089"/>
    <w:rsid w:val="00CA652C"/>
    <w:rsid w:val="00CA7C74"/>
    <w:rsid w:val="00CB2C8F"/>
    <w:rsid w:val="00CB2F9E"/>
    <w:rsid w:val="00CB3016"/>
    <w:rsid w:val="00CB3CC3"/>
    <w:rsid w:val="00CB4D8E"/>
    <w:rsid w:val="00CB5434"/>
    <w:rsid w:val="00CB78D5"/>
    <w:rsid w:val="00CB78F9"/>
    <w:rsid w:val="00CC0814"/>
    <w:rsid w:val="00CC08B5"/>
    <w:rsid w:val="00CC3B8F"/>
    <w:rsid w:val="00CD0FFF"/>
    <w:rsid w:val="00CD37F9"/>
    <w:rsid w:val="00CD4C69"/>
    <w:rsid w:val="00CD61C5"/>
    <w:rsid w:val="00CE0DEA"/>
    <w:rsid w:val="00CE1E74"/>
    <w:rsid w:val="00CE5238"/>
    <w:rsid w:val="00CE5994"/>
    <w:rsid w:val="00CE5C02"/>
    <w:rsid w:val="00CE74BE"/>
    <w:rsid w:val="00CF00CB"/>
    <w:rsid w:val="00CF1318"/>
    <w:rsid w:val="00D02CEF"/>
    <w:rsid w:val="00D03643"/>
    <w:rsid w:val="00D044A9"/>
    <w:rsid w:val="00D05B01"/>
    <w:rsid w:val="00D0650B"/>
    <w:rsid w:val="00D07479"/>
    <w:rsid w:val="00D109D7"/>
    <w:rsid w:val="00D10EEF"/>
    <w:rsid w:val="00D123FA"/>
    <w:rsid w:val="00D13188"/>
    <w:rsid w:val="00D1345D"/>
    <w:rsid w:val="00D1418A"/>
    <w:rsid w:val="00D144E5"/>
    <w:rsid w:val="00D1631C"/>
    <w:rsid w:val="00D165E0"/>
    <w:rsid w:val="00D21072"/>
    <w:rsid w:val="00D212AA"/>
    <w:rsid w:val="00D2184B"/>
    <w:rsid w:val="00D24FD0"/>
    <w:rsid w:val="00D2662F"/>
    <w:rsid w:val="00D31422"/>
    <w:rsid w:val="00D31A21"/>
    <w:rsid w:val="00D3229F"/>
    <w:rsid w:val="00D326BF"/>
    <w:rsid w:val="00D326F8"/>
    <w:rsid w:val="00D33A69"/>
    <w:rsid w:val="00D352A8"/>
    <w:rsid w:val="00D35489"/>
    <w:rsid w:val="00D35E45"/>
    <w:rsid w:val="00D37B8E"/>
    <w:rsid w:val="00D401C3"/>
    <w:rsid w:val="00D41B7C"/>
    <w:rsid w:val="00D42735"/>
    <w:rsid w:val="00D42807"/>
    <w:rsid w:val="00D42D71"/>
    <w:rsid w:val="00D463D2"/>
    <w:rsid w:val="00D52B21"/>
    <w:rsid w:val="00D53239"/>
    <w:rsid w:val="00D53A4A"/>
    <w:rsid w:val="00D53D3A"/>
    <w:rsid w:val="00D54741"/>
    <w:rsid w:val="00D55A59"/>
    <w:rsid w:val="00D55DBE"/>
    <w:rsid w:val="00D5614E"/>
    <w:rsid w:val="00D61067"/>
    <w:rsid w:val="00D61850"/>
    <w:rsid w:val="00D63300"/>
    <w:rsid w:val="00D63696"/>
    <w:rsid w:val="00D63967"/>
    <w:rsid w:val="00D646D2"/>
    <w:rsid w:val="00D66477"/>
    <w:rsid w:val="00D73297"/>
    <w:rsid w:val="00D73925"/>
    <w:rsid w:val="00D76136"/>
    <w:rsid w:val="00D80255"/>
    <w:rsid w:val="00D82F02"/>
    <w:rsid w:val="00D82F90"/>
    <w:rsid w:val="00D83111"/>
    <w:rsid w:val="00D872C9"/>
    <w:rsid w:val="00D90C65"/>
    <w:rsid w:val="00D93B42"/>
    <w:rsid w:val="00D93D34"/>
    <w:rsid w:val="00D964ED"/>
    <w:rsid w:val="00D96875"/>
    <w:rsid w:val="00DA09DD"/>
    <w:rsid w:val="00DA201A"/>
    <w:rsid w:val="00DA2B33"/>
    <w:rsid w:val="00DA3E74"/>
    <w:rsid w:val="00DA7906"/>
    <w:rsid w:val="00DA7B94"/>
    <w:rsid w:val="00DB0A12"/>
    <w:rsid w:val="00DB1AA8"/>
    <w:rsid w:val="00DB55B7"/>
    <w:rsid w:val="00DB701C"/>
    <w:rsid w:val="00DB7DC4"/>
    <w:rsid w:val="00DC126E"/>
    <w:rsid w:val="00DC1BC5"/>
    <w:rsid w:val="00DC280C"/>
    <w:rsid w:val="00DC28C6"/>
    <w:rsid w:val="00DC340C"/>
    <w:rsid w:val="00DC3780"/>
    <w:rsid w:val="00DC58D6"/>
    <w:rsid w:val="00DC679E"/>
    <w:rsid w:val="00DC75AC"/>
    <w:rsid w:val="00DD2720"/>
    <w:rsid w:val="00DD2E4C"/>
    <w:rsid w:val="00DD3EBA"/>
    <w:rsid w:val="00DD4326"/>
    <w:rsid w:val="00DD53FC"/>
    <w:rsid w:val="00DD5A63"/>
    <w:rsid w:val="00DD7084"/>
    <w:rsid w:val="00DD7234"/>
    <w:rsid w:val="00DD746D"/>
    <w:rsid w:val="00DE0C39"/>
    <w:rsid w:val="00DE0CBA"/>
    <w:rsid w:val="00DE0E45"/>
    <w:rsid w:val="00DE11DE"/>
    <w:rsid w:val="00DE19D8"/>
    <w:rsid w:val="00DE232C"/>
    <w:rsid w:val="00DE2F2C"/>
    <w:rsid w:val="00DE322C"/>
    <w:rsid w:val="00DE57BA"/>
    <w:rsid w:val="00DE7934"/>
    <w:rsid w:val="00DF1BCC"/>
    <w:rsid w:val="00DF28E4"/>
    <w:rsid w:val="00DF2974"/>
    <w:rsid w:val="00DF4B90"/>
    <w:rsid w:val="00DF6878"/>
    <w:rsid w:val="00DF7863"/>
    <w:rsid w:val="00E003B4"/>
    <w:rsid w:val="00E0118A"/>
    <w:rsid w:val="00E01577"/>
    <w:rsid w:val="00E042BD"/>
    <w:rsid w:val="00E04EE2"/>
    <w:rsid w:val="00E06122"/>
    <w:rsid w:val="00E11882"/>
    <w:rsid w:val="00E122B5"/>
    <w:rsid w:val="00E13EEA"/>
    <w:rsid w:val="00E157E0"/>
    <w:rsid w:val="00E1651C"/>
    <w:rsid w:val="00E16BDD"/>
    <w:rsid w:val="00E22110"/>
    <w:rsid w:val="00E23C65"/>
    <w:rsid w:val="00E24015"/>
    <w:rsid w:val="00E264CA"/>
    <w:rsid w:val="00E27604"/>
    <w:rsid w:val="00E31418"/>
    <w:rsid w:val="00E32054"/>
    <w:rsid w:val="00E33908"/>
    <w:rsid w:val="00E408DC"/>
    <w:rsid w:val="00E41C81"/>
    <w:rsid w:val="00E44F50"/>
    <w:rsid w:val="00E46271"/>
    <w:rsid w:val="00E46DBA"/>
    <w:rsid w:val="00E50788"/>
    <w:rsid w:val="00E54F5A"/>
    <w:rsid w:val="00E5521B"/>
    <w:rsid w:val="00E558F3"/>
    <w:rsid w:val="00E57240"/>
    <w:rsid w:val="00E57F71"/>
    <w:rsid w:val="00E603D8"/>
    <w:rsid w:val="00E605F2"/>
    <w:rsid w:val="00E62B44"/>
    <w:rsid w:val="00E63EF4"/>
    <w:rsid w:val="00E64B0E"/>
    <w:rsid w:val="00E65660"/>
    <w:rsid w:val="00E65DCC"/>
    <w:rsid w:val="00E66BBD"/>
    <w:rsid w:val="00E6F320"/>
    <w:rsid w:val="00E70188"/>
    <w:rsid w:val="00E70AF7"/>
    <w:rsid w:val="00E72973"/>
    <w:rsid w:val="00E72FE4"/>
    <w:rsid w:val="00E733A0"/>
    <w:rsid w:val="00E73CB1"/>
    <w:rsid w:val="00E7427D"/>
    <w:rsid w:val="00E746BD"/>
    <w:rsid w:val="00E74836"/>
    <w:rsid w:val="00E75345"/>
    <w:rsid w:val="00E7674C"/>
    <w:rsid w:val="00E776E7"/>
    <w:rsid w:val="00E77EC2"/>
    <w:rsid w:val="00E80CA8"/>
    <w:rsid w:val="00E831C4"/>
    <w:rsid w:val="00E840A2"/>
    <w:rsid w:val="00E85C10"/>
    <w:rsid w:val="00E85CAD"/>
    <w:rsid w:val="00E863E1"/>
    <w:rsid w:val="00E86A5C"/>
    <w:rsid w:val="00E8748D"/>
    <w:rsid w:val="00E902DA"/>
    <w:rsid w:val="00E91E7D"/>
    <w:rsid w:val="00E92614"/>
    <w:rsid w:val="00E92ABD"/>
    <w:rsid w:val="00E93F32"/>
    <w:rsid w:val="00E95C09"/>
    <w:rsid w:val="00E96CC7"/>
    <w:rsid w:val="00E96E82"/>
    <w:rsid w:val="00E97A66"/>
    <w:rsid w:val="00E97C22"/>
    <w:rsid w:val="00E97E93"/>
    <w:rsid w:val="00EA1E33"/>
    <w:rsid w:val="00EA2052"/>
    <w:rsid w:val="00EA3531"/>
    <w:rsid w:val="00EA3ACC"/>
    <w:rsid w:val="00EA3B51"/>
    <w:rsid w:val="00EA52FF"/>
    <w:rsid w:val="00EA6C03"/>
    <w:rsid w:val="00EA6FBB"/>
    <w:rsid w:val="00EA7CEF"/>
    <w:rsid w:val="00EA7E38"/>
    <w:rsid w:val="00EB00F2"/>
    <w:rsid w:val="00EB1ED4"/>
    <w:rsid w:val="00EB32C5"/>
    <w:rsid w:val="00EB3400"/>
    <w:rsid w:val="00EB41E5"/>
    <w:rsid w:val="00EB498E"/>
    <w:rsid w:val="00EC1758"/>
    <w:rsid w:val="00EC282B"/>
    <w:rsid w:val="00EC28BC"/>
    <w:rsid w:val="00EC3629"/>
    <w:rsid w:val="00EC461D"/>
    <w:rsid w:val="00EC48BA"/>
    <w:rsid w:val="00EC57DB"/>
    <w:rsid w:val="00EC6492"/>
    <w:rsid w:val="00EC7CAE"/>
    <w:rsid w:val="00EC7E87"/>
    <w:rsid w:val="00ED103B"/>
    <w:rsid w:val="00ED398F"/>
    <w:rsid w:val="00ED5262"/>
    <w:rsid w:val="00ED565F"/>
    <w:rsid w:val="00ED59F9"/>
    <w:rsid w:val="00ED5FCC"/>
    <w:rsid w:val="00ED6F18"/>
    <w:rsid w:val="00ED6FAE"/>
    <w:rsid w:val="00ED7C58"/>
    <w:rsid w:val="00EE0586"/>
    <w:rsid w:val="00EE073A"/>
    <w:rsid w:val="00EE152B"/>
    <w:rsid w:val="00EE35C1"/>
    <w:rsid w:val="00EE3EAB"/>
    <w:rsid w:val="00EE5F35"/>
    <w:rsid w:val="00EE65FE"/>
    <w:rsid w:val="00EE6B91"/>
    <w:rsid w:val="00EE72C6"/>
    <w:rsid w:val="00EF0F6D"/>
    <w:rsid w:val="00EF1C76"/>
    <w:rsid w:val="00EF2C23"/>
    <w:rsid w:val="00EF2EEB"/>
    <w:rsid w:val="00EF380F"/>
    <w:rsid w:val="00EF54FA"/>
    <w:rsid w:val="00EF6D14"/>
    <w:rsid w:val="00F02ACB"/>
    <w:rsid w:val="00F0484F"/>
    <w:rsid w:val="00F05BB5"/>
    <w:rsid w:val="00F07010"/>
    <w:rsid w:val="00F077E2"/>
    <w:rsid w:val="00F1135C"/>
    <w:rsid w:val="00F117F6"/>
    <w:rsid w:val="00F11EF8"/>
    <w:rsid w:val="00F129C4"/>
    <w:rsid w:val="00F13632"/>
    <w:rsid w:val="00F15911"/>
    <w:rsid w:val="00F1607C"/>
    <w:rsid w:val="00F16D2C"/>
    <w:rsid w:val="00F1773A"/>
    <w:rsid w:val="00F1788F"/>
    <w:rsid w:val="00F204BA"/>
    <w:rsid w:val="00F208FF"/>
    <w:rsid w:val="00F20B1D"/>
    <w:rsid w:val="00F20F11"/>
    <w:rsid w:val="00F20F49"/>
    <w:rsid w:val="00F214F9"/>
    <w:rsid w:val="00F221CB"/>
    <w:rsid w:val="00F22BE0"/>
    <w:rsid w:val="00F2328B"/>
    <w:rsid w:val="00F23F43"/>
    <w:rsid w:val="00F248C2"/>
    <w:rsid w:val="00F25AC3"/>
    <w:rsid w:val="00F277C0"/>
    <w:rsid w:val="00F27DD9"/>
    <w:rsid w:val="00F333F5"/>
    <w:rsid w:val="00F350E0"/>
    <w:rsid w:val="00F366C5"/>
    <w:rsid w:val="00F36A5D"/>
    <w:rsid w:val="00F36AB5"/>
    <w:rsid w:val="00F37CB1"/>
    <w:rsid w:val="00F37D78"/>
    <w:rsid w:val="00F41207"/>
    <w:rsid w:val="00F41279"/>
    <w:rsid w:val="00F45717"/>
    <w:rsid w:val="00F458D2"/>
    <w:rsid w:val="00F459D6"/>
    <w:rsid w:val="00F45FEB"/>
    <w:rsid w:val="00F46132"/>
    <w:rsid w:val="00F4653D"/>
    <w:rsid w:val="00F46DEC"/>
    <w:rsid w:val="00F47A82"/>
    <w:rsid w:val="00F507FE"/>
    <w:rsid w:val="00F5134A"/>
    <w:rsid w:val="00F52929"/>
    <w:rsid w:val="00F57604"/>
    <w:rsid w:val="00F5796C"/>
    <w:rsid w:val="00F60341"/>
    <w:rsid w:val="00F62504"/>
    <w:rsid w:val="00F63549"/>
    <w:rsid w:val="00F63906"/>
    <w:rsid w:val="00F65411"/>
    <w:rsid w:val="00F700D7"/>
    <w:rsid w:val="00F704C7"/>
    <w:rsid w:val="00F706D8"/>
    <w:rsid w:val="00F7111C"/>
    <w:rsid w:val="00F7120A"/>
    <w:rsid w:val="00F718A5"/>
    <w:rsid w:val="00F72BD9"/>
    <w:rsid w:val="00F75863"/>
    <w:rsid w:val="00F759EF"/>
    <w:rsid w:val="00F76782"/>
    <w:rsid w:val="00F81FF4"/>
    <w:rsid w:val="00F82E40"/>
    <w:rsid w:val="00F82F90"/>
    <w:rsid w:val="00F83240"/>
    <w:rsid w:val="00F836A3"/>
    <w:rsid w:val="00F85F6E"/>
    <w:rsid w:val="00F8676B"/>
    <w:rsid w:val="00F87611"/>
    <w:rsid w:val="00F907F5"/>
    <w:rsid w:val="00F94D01"/>
    <w:rsid w:val="00F9508B"/>
    <w:rsid w:val="00F95BDF"/>
    <w:rsid w:val="00F9723D"/>
    <w:rsid w:val="00FA0461"/>
    <w:rsid w:val="00FA1B7E"/>
    <w:rsid w:val="00FA21B7"/>
    <w:rsid w:val="00FA3E9D"/>
    <w:rsid w:val="00FA4BF8"/>
    <w:rsid w:val="00FA50A9"/>
    <w:rsid w:val="00FA54E9"/>
    <w:rsid w:val="00FA6B9B"/>
    <w:rsid w:val="00FA7212"/>
    <w:rsid w:val="00FB0BCC"/>
    <w:rsid w:val="00FB199C"/>
    <w:rsid w:val="00FB20E2"/>
    <w:rsid w:val="00FB3721"/>
    <w:rsid w:val="00FB6A86"/>
    <w:rsid w:val="00FC08A8"/>
    <w:rsid w:val="00FC2EE4"/>
    <w:rsid w:val="00FC7F76"/>
    <w:rsid w:val="00FD0274"/>
    <w:rsid w:val="00FD11FB"/>
    <w:rsid w:val="00FD3734"/>
    <w:rsid w:val="00FD485B"/>
    <w:rsid w:val="00FD5C17"/>
    <w:rsid w:val="00FD6888"/>
    <w:rsid w:val="00FD6C79"/>
    <w:rsid w:val="00FE0080"/>
    <w:rsid w:val="00FE0C08"/>
    <w:rsid w:val="00FE0CE5"/>
    <w:rsid w:val="00FE2595"/>
    <w:rsid w:val="00FE3D6D"/>
    <w:rsid w:val="00FE3E8A"/>
    <w:rsid w:val="00FE4714"/>
    <w:rsid w:val="00FF0239"/>
    <w:rsid w:val="00FF4CDE"/>
    <w:rsid w:val="00FF5732"/>
    <w:rsid w:val="00FF6890"/>
    <w:rsid w:val="00FF7380"/>
    <w:rsid w:val="00FF7D26"/>
    <w:rsid w:val="0231B847"/>
    <w:rsid w:val="02526610"/>
    <w:rsid w:val="02B69933"/>
    <w:rsid w:val="033B606B"/>
    <w:rsid w:val="03744C56"/>
    <w:rsid w:val="0393C970"/>
    <w:rsid w:val="03B9FE7C"/>
    <w:rsid w:val="04902A97"/>
    <w:rsid w:val="04A6475F"/>
    <w:rsid w:val="04DF36CA"/>
    <w:rsid w:val="04F36FBF"/>
    <w:rsid w:val="0546E71F"/>
    <w:rsid w:val="05ABD7F9"/>
    <w:rsid w:val="062B573E"/>
    <w:rsid w:val="0646226A"/>
    <w:rsid w:val="0669C305"/>
    <w:rsid w:val="06AC280D"/>
    <w:rsid w:val="06B41452"/>
    <w:rsid w:val="07AEC7F7"/>
    <w:rsid w:val="0828E92C"/>
    <w:rsid w:val="086779BF"/>
    <w:rsid w:val="0889AE2B"/>
    <w:rsid w:val="08F65F99"/>
    <w:rsid w:val="092895B3"/>
    <w:rsid w:val="09B8FA16"/>
    <w:rsid w:val="0A2137DA"/>
    <w:rsid w:val="0A998915"/>
    <w:rsid w:val="0AC8A9E2"/>
    <w:rsid w:val="0AF18DF7"/>
    <w:rsid w:val="0B910D67"/>
    <w:rsid w:val="0BD00E4D"/>
    <w:rsid w:val="0BFA6BDC"/>
    <w:rsid w:val="0C64B102"/>
    <w:rsid w:val="0C9F45DF"/>
    <w:rsid w:val="0CEC0E2F"/>
    <w:rsid w:val="0CF3DDB0"/>
    <w:rsid w:val="0DBB4299"/>
    <w:rsid w:val="0DD07B4A"/>
    <w:rsid w:val="0DFF5273"/>
    <w:rsid w:val="0E1C75E4"/>
    <w:rsid w:val="0E2BCB1B"/>
    <w:rsid w:val="0E9F3E33"/>
    <w:rsid w:val="0ED59594"/>
    <w:rsid w:val="0EDC7CBF"/>
    <w:rsid w:val="0F44D25A"/>
    <w:rsid w:val="0FD1E572"/>
    <w:rsid w:val="10159A5E"/>
    <w:rsid w:val="10520791"/>
    <w:rsid w:val="10D0454E"/>
    <w:rsid w:val="11453C0D"/>
    <w:rsid w:val="11ADAAA2"/>
    <w:rsid w:val="11B9EB8B"/>
    <w:rsid w:val="11EB6B9C"/>
    <w:rsid w:val="12E7337F"/>
    <w:rsid w:val="13085729"/>
    <w:rsid w:val="13D4A5BF"/>
    <w:rsid w:val="140DE063"/>
    <w:rsid w:val="1443784A"/>
    <w:rsid w:val="149C5C40"/>
    <w:rsid w:val="14A4278A"/>
    <w:rsid w:val="14AE4E13"/>
    <w:rsid w:val="14E9F39F"/>
    <w:rsid w:val="1609E867"/>
    <w:rsid w:val="1632BE37"/>
    <w:rsid w:val="165E01A3"/>
    <w:rsid w:val="16DA9A50"/>
    <w:rsid w:val="170611FF"/>
    <w:rsid w:val="1717BEE7"/>
    <w:rsid w:val="172F4FC1"/>
    <w:rsid w:val="17EC40A4"/>
    <w:rsid w:val="17ED2E67"/>
    <w:rsid w:val="17ED51B5"/>
    <w:rsid w:val="18AD2AC1"/>
    <w:rsid w:val="18F2CD80"/>
    <w:rsid w:val="19D2003A"/>
    <w:rsid w:val="19D30AF1"/>
    <w:rsid w:val="19D78A2F"/>
    <w:rsid w:val="19DBCD09"/>
    <w:rsid w:val="1A2567AD"/>
    <w:rsid w:val="1A5622A6"/>
    <w:rsid w:val="1AA9D469"/>
    <w:rsid w:val="1AF90A6B"/>
    <w:rsid w:val="1B072EB5"/>
    <w:rsid w:val="1B93505D"/>
    <w:rsid w:val="1BE5B6C8"/>
    <w:rsid w:val="1C12B714"/>
    <w:rsid w:val="1C9B2AFE"/>
    <w:rsid w:val="1CD5FEC0"/>
    <w:rsid w:val="1CE162D4"/>
    <w:rsid w:val="1D0299F9"/>
    <w:rsid w:val="1D439F71"/>
    <w:rsid w:val="1DC578CA"/>
    <w:rsid w:val="1E0D1DDA"/>
    <w:rsid w:val="1E9818CC"/>
    <w:rsid w:val="1EA43E59"/>
    <w:rsid w:val="1F6880C0"/>
    <w:rsid w:val="1FB830CE"/>
    <w:rsid w:val="1FE62018"/>
    <w:rsid w:val="20223E7A"/>
    <w:rsid w:val="20363C27"/>
    <w:rsid w:val="2047C8DB"/>
    <w:rsid w:val="2096C442"/>
    <w:rsid w:val="20D7E9D1"/>
    <w:rsid w:val="20F18864"/>
    <w:rsid w:val="20F2B754"/>
    <w:rsid w:val="2151B238"/>
    <w:rsid w:val="2155A569"/>
    <w:rsid w:val="2177BA7C"/>
    <w:rsid w:val="21BF3E41"/>
    <w:rsid w:val="21FB17A1"/>
    <w:rsid w:val="226E230A"/>
    <w:rsid w:val="227275A9"/>
    <w:rsid w:val="22AB13AE"/>
    <w:rsid w:val="22BB4354"/>
    <w:rsid w:val="23A69156"/>
    <w:rsid w:val="23B8EF5D"/>
    <w:rsid w:val="23DB22FB"/>
    <w:rsid w:val="2432E90F"/>
    <w:rsid w:val="24568365"/>
    <w:rsid w:val="24A4A256"/>
    <w:rsid w:val="24E2E09F"/>
    <w:rsid w:val="250DF96D"/>
    <w:rsid w:val="25240A54"/>
    <w:rsid w:val="254F0114"/>
    <w:rsid w:val="255EFDFA"/>
    <w:rsid w:val="263ED639"/>
    <w:rsid w:val="27163644"/>
    <w:rsid w:val="27E8DED1"/>
    <w:rsid w:val="281C8866"/>
    <w:rsid w:val="285A1B86"/>
    <w:rsid w:val="285AB2FE"/>
    <w:rsid w:val="28EC8386"/>
    <w:rsid w:val="29192642"/>
    <w:rsid w:val="296C3550"/>
    <w:rsid w:val="29AB14A9"/>
    <w:rsid w:val="2A203977"/>
    <w:rsid w:val="2A64BA0D"/>
    <w:rsid w:val="2A6B7FA5"/>
    <w:rsid w:val="2AE6DBCE"/>
    <w:rsid w:val="2BA9F6DC"/>
    <w:rsid w:val="2BFF49EC"/>
    <w:rsid w:val="2D06C626"/>
    <w:rsid w:val="2D0849DC"/>
    <w:rsid w:val="2D5399BF"/>
    <w:rsid w:val="2E416264"/>
    <w:rsid w:val="2E771223"/>
    <w:rsid w:val="2E8D23B1"/>
    <w:rsid w:val="2ECE1108"/>
    <w:rsid w:val="2EE12397"/>
    <w:rsid w:val="2F3F8C51"/>
    <w:rsid w:val="2F5616B7"/>
    <w:rsid w:val="2F7F27B7"/>
    <w:rsid w:val="2F8A60FF"/>
    <w:rsid w:val="2F8FF9E8"/>
    <w:rsid w:val="300B6DE5"/>
    <w:rsid w:val="30BB0730"/>
    <w:rsid w:val="30D4D411"/>
    <w:rsid w:val="315EC3E8"/>
    <w:rsid w:val="31A70526"/>
    <w:rsid w:val="31C5D481"/>
    <w:rsid w:val="31FEE969"/>
    <w:rsid w:val="3207BC62"/>
    <w:rsid w:val="324C87E1"/>
    <w:rsid w:val="3369AA88"/>
    <w:rsid w:val="3445A1DC"/>
    <w:rsid w:val="3455C0EB"/>
    <w:rsid w:val="34C14467"/>
    <w:rsid w:val="34D0ACDE"/>
    <w:rsid w:val="350A629A"/>
    <w:rsid w:val="351AACCD"/>
    <w:rsid w:val="3577995F"/>
    <w:rsid w:val="357B46CC"/>
    <w:rsid w:val="35C0E78D"/>
    <w:rsid w:val="35F99D60"/>
    <w:rsid w:val="3606FF63"/>
    <w:rsid w:val="36728760"/>
    <w:rsid w:val="371EF584"/>
    <w:rsid w:val="372810FF"/>
    <w:rsid w:val="3751BFFF"/>
    <w:rsid w:val="37F34ADD"/>
    <w:rsid w:val="37F3F4E3"/>
    <w:rsid w:val="383676D4"/>
    <w:rsid w:val="38B9CA20"/>
    <w:rsid w:val="3910A357"/>
    <w:rsid w:val="398F93DF"/>
    <w:rsid w:val="3A4C3793"/>
    <w:rsid w:val="3ABF57CE"/>
    <w:rsid w:val="3AC2FB11"/>
    <w:rsid w:val="3B6D714E"/>
    <w:rsid w:val="3C53DA75"/>
    <w:rsid w:val="3C5C4C75"/>
    <w:rsid w:val="3CA253C0"/>
    <w:rsid w:val="3CBF6E84"/>
    <w:rsid w:val="3CE09E8F"/>
    <w:rsid w:val="3D9FD781"/>
    <w:rsid w:val="3E109F60"/>
    <w:rsid w:val="3E3FA354"/>
    <w:rsid w:val="3FF2B73D"/>
    <w:rsid w:val="3FF36728"/>
    <w:rsid w:val="40B89970"/>
    <w:rsid w:val="411218D3"/>
    <w:rsid w:val="4185D20D"/>
    <w:rsid w:val="41B9E39C"/>
    <w:rsid w:val="41E25785"/>
    <w:rsid w:val="42CD10D7"/>
    <w:rsid w:val="434A7310"/>
    <w:rsid w:val="4357E4A9"/>
    <w:rsid w:val="4357F806"/>
    <w:rsid w:val="43ABF978"/>
    <w:rsid w:val="44110C79"/>
    <w:rsid w:val="44A26DF3"/>
    <w:rsid w:val="44BECE39"/>
    <w:rsid w:val="44F07136"/>
    <w:rsid w:val="4543ADA1"/>
    <w:rsid w:val="45613C46"/>
    <w:rsid w:val="4568642F"/>
    <w:rsid w:val="457FE422"/>
    <w:rsid w:val="45FFAC5C"/>
    <w:rsid w:val="460EC933"/>
    <w:rsid w:val="4626AD1E"/>
    <w:rsid w:val="463F5F57"/>
    <w:rsid w:val="46468117"/>
    <w:rsid w:val="464B06BE"/>
    <w:rsid w:val="46717D16"/>
    <w:rsid w:val="46F197A4"/>
    <w:rsid w:val="4714F306"/>
    <w:rsid w:val="4722E0EA"/>
    <w:rsid w:val="47367786"/>
    <w:rsid w:val="47484094"/>
    <w:rsid w:val="47D0FC5A"/>
    <w:rsid w:val="4808A993"/>
    <w:rsid w:val="48C60027"/>
    <w:rsid w:val="494E4D20"/>
    <w:rsid w:val="49B32015"/>
    <w:rsid w:val="49B3F9F7"/>
    <w:rsid w:val="49C89DA6"/>
    <w:rsid w:val="49D743AB"/>
    <w:rsid w:val="4A40DFBE"/>
    <w:rsid w:val="4A440C26"/>
    <w:rsid w:val="4A84E64E"/>
    <w:rsid w:val="4AA571FE"/>
    <w:rsid w:val="4B04C103"/>
    <w:rsid w:val="4B273832"/>
    <w:rsid w:val="4B7495DF"/>
    <w:rsid w:val="4C0D46F2"/>
    <w:rsid w:val="4CEB5B5F"/>
    <w:rsid w:val="4D81945E"/>
    <w:rsid w:val="4DB7FDD4"/>
    <w:rsid w:val="4DDE710A"/>
    <w:rsid w:val="4DEFDABF"/>
    <w:rsid w:val="4E2D207E"/>
    <w:rsid w:val="4E515E8D"/>
    <w:rsid w:val="4E733F9F"/>
    <w:rsid w:val="4ED11299"/>
    <w:rsid w:val="4EDEB32C"/>
    <w:rsid w:val="4EE97034"/>
    <w:rsid w:val="4F5F0030"/>
    <w:rsid w:val="4F9107D2"/>
    <w:rsid w:val="4FAA97C0"/>
    <w:rsid w:val="5001A055"/>
    <w:rsid w:val="50081F94"/>
    <w:rsid w:val="507FD581"/>
    <w:rsid w:val="50B90731"/>
    <w:rsid w:val="513BD2CD"/>
    <w:rsid w:val="516F3653"/>
    <w:rsid w:val="5174666D"/>
    <w:rsid w:val="5205D04D"/>
    <w:rsid w:val="523A2F31"/>
    <w:rsid w:val="525DAB2D"/>
    <w:rsid w:val="52DA3E1C"/>
    <w:rsid w:val="53159E7B"/>
    <w:rsid w:val="531F7C9D"/>
    <w:rsid w:val="53322DFA"/>
    <w:rsid w:val="53E163F8"/>
    <w:rsid w:val="53F0FCBE"/>
    <w:rsid w:val="545DA916"/>
    <w:rsid w:val="54725B1C"/>
    <w:rsid w:val="54833101"/>
    <w:rsid w:val="54CC0DE7"/>
    <w:rsid w:val="5505BDD7"/>
    <w:rsid w:val="56D051F5"/>
    <w:rsid w:val="56E73343"/>
    <w:rsid w:val="574551D8"/>
    <w:rsid w:val="574AEE76"/>
    <w:rsid w:val="5785DAF6"/>
    <w:rsid w:val="57BD7CA9"/>
    <w:rsid w:val="58FC3562"/>
    <w:rsid w:val="59063643"/>
    <w:rsid w:val="590A0E8B"/>
    <w:rsid w:val="59675787"/>
    <w:rsid w:val="59B4F627"/>
    <w:rsid w:val="5A1084C2"/>
    <w:rsid w:val="5AA1630C"/>
    <w:rsid w:val="5AB0A5A5"/>
    <w:rsid w:val="5B219DF7"/>
    <w:rsid w:val="5BCE7D48"/>
    <w:rsid w:val="5BD6E8A4"/>
    <w:rsid w:val="5C361AC8"/>
    <w:rsid w:val="5CD3D333"/>
    <w:rsid w:val="5CF609FC"/>
    <w:rsid w:val="5D07BD3B"/>
    <w:rsid w:val="5D91FD2E"/>
    <w:rsid w:val="5DB3C101"/>
    <w:rsid w:val="5DD8AE21"/>
    <w:rsid w:val="5DEB521F"/>
    <w:rsid w:val="5E2F4131"/>
    <w:rsid w:val="5E771ECB"/>
    <w:rsid w:val="5EE59672"/>
    <w:rsid w:val="5F2BD154"/>
    <w:rsid w:val="5FAB51D3"/>
    <w:rsid w:val="5FE36366"/>
    <w:rsid w:val="6079BE4D"/>
    <w:rsid w:val="60B9CD8F"/>
    <w:rsid w:val="60D40104"/>
    <w:rsid w:val="60E2AAEF"/>
    <w:rsid w:val="60E47D92"/>
    <w:rsid w:val="61322050"/>
    <w:rsid w:val="6139E329"/>
    <w:rsid w:val="6193DE70"/>
    <w:rsid w:val="626AEFCE"/>
    <w:rsid w:val="63303AB6"/>
    <w:rsid w:val="63482A8D"/>
    <w:rsid w:val="63522B15"/>
    <w:rsid w:val="6371EE80"/>
    <w:rsid w:val="639F7B06"/>
    <w:rsid w:val="63E8271C"/>
    <w:rsid w:val="63FF7022"/>
    <w:rsid w:val="647EA2B2"/>
    <w:rsid w:val="649FD30A"/>
    <w:rsid w:val="65642A3F"/>
    <w:rsid w:val="65A54585"/>
    <w:rsid w:val="6692BAB8"/>
    <w:rsid w:val="66A0A167"/>
    <w:rsid w:val="66ADC44C"/>
    <w:rsid w:val="66CB4D3A"/>
    <w:rsid w:val="66CC3384"/>
    <w:rsid w:val="673960FF"/>
    <w:rsid w:val="6794A3FA"/>
    <w:rsid w:val="679B4A33"/>
    <w:rsid w:val="68BCB111"/>
    <w:rsid w:val="690B0597"/>
    <w:rsid w:val="696A2113"/>
    <w:rsid w:val="697AA339"/>
    <w:rsid w:val="69AC0339"/>
    <w:rsid w:val="69B381A0"/>
    <w:rsid w:val="6A55A0A2"/>
    <w:rsid w:val="6AE59C83"/>
    <w:rsid w:val="6B4B31FC"/>
    <w:rsid w:val="6B4C27F9"/>
    <w:rsid w:val="6BF1E5D9"/>
    <w:rsid w:val="6CBB41B7"/>
    <w:rsid w:val="6CEB3177"/>
    <w:rsid w:val="6D1AA458"/>
    <w:rsid w:val="6D7262C9"/>
    <w:rsid w:val="6DC4150D"/>
    <w:rsid w:val="6E615B47"/>
    <w:rsid w:val="6F2E61E7"/>
    <w:rsid w:val="6FF28753"/>
    <w:rsid w:val="703AA0A1"/>
    <w:rsid w:val="7057D983"/>
    <w:rsid w:val="706B315C"/>
    <w:rsid w:val="70959E6E"/>
    <w:rsid w:val="711F980E"/>
    <w:rsid w:val="7123BB37"/>
    <w:rsid w:val="714365D8"/>
    <w:rsid w:val="72BEBB1A"/>
    <w:rsid w:val="7371D1B5"/>
    <w:rsid w:val="73A7CABE"/>
    <w:rsid w:val="73BAEE3A"/>
    <w:rsid w:val="73D85803"/>
    <w:rsid w:val="73DBFDF6"/>
    <w:rsid w:val="742201C3"/>
    <w:rsid w:val="743E6261"/>
    <w:rsid w:val="745F3DFD"/>
    <w:rsid w:val="74788D98"/>
    <w:rsid w:val="74A9C5F5"/>
    <w:rsid w:val="74EF816D"/>
    <w:rsid w:val="74FDFD5D"/>
    <w:rsid w:val="7522BE94"/>
    <w:rsid w:val="75869E12"/>
    <w:rsid w:val="75BBF53C"/>
    <w:rsid w:val="75DA32C2"/>
    <w:rsid w:val="764D1DF4"/>
    <w:rsid w:val="76D15016"/>
    <w:rsid w:val="76DD2572"/>
    <w:rsid w:val="770C0EF1"/>
    <w:rsid w:val="77F97B9C"/>
    <w:rsid w:val="79B3C3AA"/>
    <w:rsid w:val="7A03F822"/>
    <w:rsid w:val="7A16B9F3"/>
    <w:rsid w:val="7AA9998A"/>
    <w:rsid w:val="7B615EC6"/>
    <w:rsid w:val="7B682538"/>
    <w:rsid w:val="7B728520"/>
    <w:rsid w:val="7CEB5E93"/>
    <w:rsid w:val="7D0E3DAE"/>
    <w:rsid w:val="7D65A130"/>
    <w:rsid w:val="7EC46314"/>
    <w:rsid w:val="7EDDDB67"/>
    <w:rsid w:val="7F87B7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D462F"/>
  <w15:chartTrackingRefBased/>
  <w15:docId w15:val="{A6DA0097-0E49-418D-86F3-0445EF78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14" w:unhideWhenUsed="1" w:qFormat="1"/>
    <w:lsdException w:name="List Number" w:semiHidden="1" w:uiPriority="14"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4" w:qFormat="1"/>
    <w:lsdException w:name="Closing" w:semiHidden="1"/>
    <w:lsdException w:name="Signature" w:semiHidden="1"/>
    <w:lsdException w:name="Default Paragraph Font" w:semiHidden="1" w:uiPriority="1" w:unhideWhenUsed="1"/>
    <w:lsdException w:name="Body Text" w:semiHidden="1" w:uiPriority="14"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5"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E96CC7"/>
    <w:rPr>
      <w:lang w:val="en-US"/>
    </w:rPr>
  </w:style>
  <w:style w:type="paragraph" w:styleId="Heading1">
    <w:name w:val="heading 1"/>
    <w:basedOn w:val="BaseHeading"/>
    <w:next w:val="BodyText"/>
    <w:link w:val="Heading1Char"/>
    <w:uiPriority w:val="9"/>
    <w:qFormat/>
    <w:rsid w:val="00E5521B"/>
    <w:pPr>
      <w:spacing w:after="120"/>
      <w:outlineLvl w:val="0"/>
    </w:pPr>
    <w:rPr>
      <w:rFonts w:cstheme="majorBidi"/>
      <w:sz w:val="40"/>
      <w:szCs w:val="32"/>
    </w:rPr>
  </w:style>
  <w:style w:type="paragraph" w:styleId="Heading2">
    <w:name w:val="heading 2"/>
    <w:basedOn w:val="BaseHeading"/>
    <w:next w:val="BodyText"/>
    <w:link w:val="Heading2Char"/>
    <w:uiPriority w:val="9"/>
    <w:qFormat/>
    <w:rsid w:val="00E5521B"/>
    <w:pPr>
      <w:spacing w:after="120"/>
      <w:outlineLvl w:val="1"/>
    </w:pPr>
    <w:rPr>
      <w:rFonts w:ascii="Aktiv Grotesk Thin" w:hAnsi="Aktiv Grotesk Thin" w:cstheme="majorBidi"/>
      <w:sz w:val="36"/>
      <w:szCs w:val="26"/>
    </w:rPr>
  </w:style>
  <w:style w:type="paragraph" w:styleId="Heading3">
    <w:name w:val="heading 3"/>
    <w:basedOn w:val="BaseHeading"/>
    <w:next w:val="BodyText"/>
    <w:link w:val="Heading3Char"/>
    <w:uiPriority w:val="9"/>
    <w:qFormat/>
    <w:rsid w:val="00B25C79"/>
    <w:pPr>
      <w:outlineLvl w:val="2"/>
    </w:pPr>
    <w:rPr>
      <w:rFonts w:cstheme="majorBidi"/>
      <w:sz w:val="30"/>
      <w:szCs w:val="24"/>
    </w:rPr>
  </w:style>
  <w:style w:type="paragraph" w:styleId="Heading4">
    <w:name w:val="heading 4"/>
    <w:basedOn w:val="BaseHeading"/>
    <w:next w:val="BodyText"/>
    <w:link w:val="Heading4Char"/>
    <w:uiPriority w:val="9"/>
    <w:qFormat/>
    <w:rsid w:val="00291404"/>
    <w:pPr>
      <w:outlineLvl w:val="3"/>
    </w:pPr>
    <w:rPr>
      <w:rFonts w:cstheme="majorBidi"/>
      <w:b/>
      <w:iCs/>
      <w:sz w:val="24"/>
    </w:rPr>
  </w:style>
  <w:style w:type="paragraph" w:styleId="Heading5">
    <w:name w:val="heading 5"/>
    <w:basedOn w:val="Heading4"/>
    <w:next w:val="BodyText"/>
    <w:link w:val="Heading5Char"/>
    <w:uiPriority w:val="9"/>
    <w:qFormat/>
    <w:rsid w:val="007D2DC1"/>
    <w:pPr>
      <w:outlineLvl w:val="4"/>
    </w:pPr>
    <w:rPr>
      <w:color w:val="000000" w:themeColor="text1"/>
    </w:rPr>
  </w:style>
  <w:style w:type="paragraph" w:styleId="Heading6">
    <w:name w:val="heading 6"/>
    <w:basedOn w:val="BaseHeading"/>
    <w:next w:val="BodyText"/>
    <w:link w:val="Heading6Char"/>
    <w:uiPriority w:val="9"/>
    <w:qFormat/>
    <w:rsid w:val="001B0B16"/>
    <w:pPr>
      <w:pBdr>
        <w:top w:val="single" w:sz="2" w:space="6" w:color="1E32FA" w:themeColor="accent1"/>
        <w:between w:val="single" w:sz="2" w:space="6" w:color="1E32FA" w:themeColor="accent1"/>
      </w:pBdr>
      <w:spacing w:before="120" w:after="120"/>
      <w:contextualSpacing/>
      <w:outlineLvl w:val="5"/>
    </w:pPr>
    <w:rPr>
      <w:rFonts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24"/>
    <w:qFormat/>
    <w:rsid w:val="00DA7906"/>
    <w:pPr>
      <w:contextualSpacing/>
    </w:pPr>
    <w:rPr>
      <w:rFonts w:cstheme="majorBidi"/>
    </w:rPr>
  </w:style>
  <w:style w:type="character" w:customStyle="1" w:styleId="TitleChar">
    <w:name w:val="Title Char"/>
    <w:basedOn w:val="DefaultParagraphFont"/>
    <w:link w:val="Title"/>
    <w:uiPriority w:val="24"/>
    <w:rsid w:val="0005662C"/>
    <w:rPr>
      <w:rFonts w:asciiTheme="majorHAnsi" w:eastAsiaTheme="majorEastAsia" w:hAnsiTheme="majorHAnsi" w:cstheme="majorBidi"/>
      <w:color w:val="1E32FA" w:themeColor="accent1"/>
      <w:sz w:val="60"/>
      <w:szCs w:val="56"/>
    </w:rPr>
  </w:style>
  <w:style w:type="paragraph" w:styleId="Subtitle">
    <w:name w:val="Subtitle"/>
    <w:basedOn w:val="BaseHeading"/>
    <w:next w:val="BodyText"/>
    <w:link w:val="SubtitleChar"/>
    <w:uiPriority w:val="25"/>
    <w:qFormat/>
    <w:rsid w:val="0014469E"/>
    <w:pPr>
      <w:numPr>
        <w:ilvl w:val="1"/>
      </w:numPr>
      <w:spacing w:after="180"/>
    </w:pPr>
    <w:rPr>
      <w:rFonts w:ascii="Aktiv Grotesk Thin" w:eastAsiaTheme="minorEastAsia" w:hAnsi="Aktiv Grotesk Thin"/>
    </w:rPr>
  </w:style>
  <w:style w:type="character" w:customStyle="1" w:styleId="SubtitleChar">
    <w:name w:val="Subtitle Char"/>
    <w:basedOn w:val="DefaultParagraphFont"/>
    <w:link w:val="Subtitle"/>
    <w:uiPriority w:val="25"/>
    <w:rsid w:val="0014469E"/>
    <w:rPr>
      <w:rFonts w:ascii="Aktiv Grotesk Thin" w:eastAsiaTheme="minorEastAsia" w:hAnsi="Aktiv Grotesk Thin" w:cstheme="majorHAnsi"/>
      <w:color w:val="1E32FA" w:themeColor="accent1"/>
      <w:sz w:val="60"/>
      <w:szCs w:val="56"/>
    </w:rPr>
  </w:style>
  <w:style w:type="character" w:customStyle="1" w:styleId="Heading1Char">
    <w:name w:val="Heading 1 Char"/>
    <w:basedOn w:val="DefaultParagraphFont"/>
    <w:link w:val="Heading1"/>
    <w:uiPriority w:val="9"/>
    <w:rsid w:val="00E5521B"/>
    <w:rPr>
      <w:rFonts w:asciiTheme="majorHAnsi" w:eastAsiaTheme="majorEastAsia" w:hAnsiTheme="majorHAnsi" w:cstheme="majorBidi"/>
      <w:color w:val="1E32FA" w:themeColor="accent1"/>
      <w:sz w:val="40"/>
      <w:szCs w:val="32"/>
    </w:rPr>
  </w:style>
  <w:style w:type="character" w:customStyle="1" w:styleId="Heading2Char">
    <w:name w:val="Heading 2 Char"/>
    <w:basedOn w:val="DefaultParagraphFont"/>
    <w:link w:val="Heading2"/>
    <w:uiPriority w:val="9"/>
    <w:rsid w:val="00E5521B"/>
    <w:rPr>
      <w:rFonts w:ascii="Aktiv Grotesk Thin" w:eastAsiaTheme="majorEastAsia" w:hAnsi="Aktiv Grotesk Thin" w:cstheme="majorBidi"/>
      <w:color w:val="1E32FA" w:themeColor="accent1"/>
      <w:sz w:val="36"/>
      <w:szCs w:val="26"/>
    </w:rPr>
  </w:style>
  <w:style w:type="character" w:customStyle="1" w:styleId="Heading3Char">
    <w:name w:val="Heading 3 Char"/>
    <w:basedOn w:val="DefaultParagraphFont"/>
    <w:link w:val="Heading3"/>
    <w:uiPriority w:val="9"/>
    <w:rsid w:val="009A150A"/>
    <w:rPr>
      <w:rFonts w:asciiTheme="majorHAnsi" w:eastAsiaTheme="majorEastAsia" w:hAnsiTheme="majorHAnsi" w:cstheme="majorBidi"/>
      <w:color w:val="1E32FA" w:themeColor="accent1"/>
      <w:sz w:val="30"/>
      <w:szCs w:val="24"/>
    </w:rPr>
  </w:style>
  <w:style w:type="character" w:customStyle="1" w:styleId="Heading4Char">
    <w:name w:val="Heading 4 Char"/>
    <w:basedOn w:val="DefaultParagraphFont"/>
    <w:link w:val="Heading4"/>
    <w:uiPriority w:val="9"/>
    <w:rsid w:val="00291404"/>
    <w:rPr>
      <w:rFonts w:asciiTheme="majorHAnsi" w:eastAsiaTheme="majorEastAsia" w:hAnsiTheme="majorHAnsi" w:cstheme="majorBidi"/>
      <w:b/>
      <w:iCs/>
      <w:color w:val="1E32FA" w:themeColor="accent1"/>
      <w:sz w:val="24"/>
      <w:szCs w:val="56"/>
    </w:rPr>
  </w:style>
  <w:style w:type="paragraph" w:styleId="Header">
    <w:name w:val="header"/>
    <w:basedOn w:val="BaseText"/>
    <w:link w:val="HeaderChar"/>
    <w:uiPriority w:val="99"/>
    <w:rsid w:val="00ED7C58"/>
    <w:pPr>
      <w:jc w:val="right"/>
    </w:pPr>
    <w:rPr>
      <w:color w:val="000000" w:themeColor="text1"/>
      <w:sz w:val="22"/>
    </w:rPr>
  </w:style>
  <w:style w:type="character" w:customStyle="1" w:styleId="HeaderChar">
    <w:name w:val="Header Char"/>
    <w:basedOn w:val="DefaultParagraphFont"/>
    <w:link w:val="Header"/>
    <w:uiPriority w:val="99"/>
    <w:rsid w:val="0005216D"/>
    <w:rPr>
      <w:rFonts w:eastAsiaTheme="majorEastAsia" w:cstheme="majorBidi"/>
      <w:color w:val="000000" w:themeColor="text1"/>
      <w:szCs w:val="56"/>
    </w:rPr>
  </w:style>
  <w:style w:type="paragraph" w:styleId="Footer">
    <w:name w:val="footer"/>
    <w:basedOn w:val="BaseText"/>
    <w:link w:val="FooterChar"/>
    <w:uiPriority w:val="99"/>
    <w:rsid w:val="00C70C57"/>
    <w:pPr>
      <w:tabs>
        <w:tab w:val="left" w:pos="284"/>
      </w:tabs>
    </w:pPr>
    <w:rPr>
      <w:sz w:val="14"/>
    </w:rPr>
  </w:style>
  <w:style w:type="character" w:customStyle="1" w:styleId="FooterChar">
    <w:name w:val="Footer Char"/>
    <w:basedOn w:val="DefaultParagraphFont"/>
    <w:link w:val="Footer"/>
    <w:uiPriority w:val="99"/>
    <w:rsid w:val="00C70C57"/>
    <w:rPr>
      <w:rFonts w:eastAsiaTheme="majorEastAsia" w:cstheme="majorBidi"/>
      <w:sz w:val="14"/>
      <w:szCs w:val="56"/>
    </w:rPr>
  </w:style>
  <w:style w:type="paragraph" w:styleId="BodyText">
    <w:name w:val="Body Text"/>
    <w:basedOn w:val="BaseText"/>
    <w:link w:val="BodyTextChar"/>
    <w:uiPriority w:val="14"/>
    <w:qFormat/>
    <w:rsid w:val="00663EFD"/>
    <w:pPr>
      <w:spacing w:after="240" w:line="252" w:lineRule="auto"/>
    </w:pPr>
  </w:style>
  <w:style w:type="character" w:customStyle="1" w:styleId="BodyTextChar">
    <w:name w:val="Body Text Char"/>
    <w:basedOn w:val="DefaultParagraphFont"/>
    <w:link w:val="BodyText"/>
    <w:uiPriority w:val="14"/>
    <w:rsid w:val="00663EFD"/>
    <w:rPr>
      <w:rFonts w:eastAsiaTheme="majorEastAsia" w:cstheme="majorBidi"/>
      <w:sz w:val="20"/>
      <w:szCs w:val="56"/>
    </w:rPr>
  </w:style>
  <w:style w:type="paragraph" w:customStyle="1" w:styleId="BaseStyle">
    <w:name w:val="___Base Style"/>
    <w:semiHidden/>
    <w:rsid w:val="00156B60"/>
    <w:pPr>
      <w:spacing w:after="0" w:line="276" w:lineRule="auto"/>
    </w:pPr>
    <w:rPr>
      <w:rFonts w:asciiTheme="majorHAnsi" w:eastAsiaTheme="majorEastAsia" w:hAnsiTheme="majorHAnsi" w:cstheme="majorBidi"/>
      <w:color w:val="1E32FA" w:themeColor="accent1"/>
      <w:sz w:val="60"/>
      <w:szCs w:val="56"/>
    </w:rPr>
  </w:style>
  <w:style w:type="paragraph" w:customStyle="1" w:styleId="BaseText">
    <w:name w:val="__Base Text"/>
    <w:semiHidden/>
    <w:rsid w:val="009A150A"/>
    <w:pPr>
      <w:spacing w:after="0" w:line="240" w:lineRule="auto"/>
    </w:pPr>
    <w:rPr>
      <w:rFonts w:eastAsiaTheme="majorEastAsia" w:cstheme="majorBidi"/>
      <w:sz w:val="20"/>
      <w:szCs w:val="56"/>
    </w:rPr>
  </w:style>
  <w:style w:type="paragraph" w:customStyle="1" w:styleId="BaseHeading">
    <w:name w:val="__Base Heading"/>
    <w:next w:val="BodyText"/>
    <w:semiHidden/>
    <w:rsid w:val="00E5521B"/>
    <w:pPr>
      <w:keepNext/>
      <w:keepLines/>
      <w:suppressAutoHyphens/>
      <w:spacing w:after="60" w:line="235" w:lineRule="auto"/>
    </w:pPr>
    <w:rPr>
      <w:rFonts w:asciiTheme="majorHAnsi" w:eastAsiaTheme="majorEastAsia" w:hAnsiTheme="majorHAnsi" w:cstheme="majorHAnsi"/>
      <w:color w:val="1E32FA" w:themeColor="accent1"/>
      <w:sz w:val="60"/>
      <w:szCs w:val="56"/>
    </w:rPr>
  </w:style>
  <w:style w:type="paragraph" w:styleId="ListBullet">
    <w:name w:val="List Bullet"/>
    <w:basedOn w:val="BodyText"/>
    <w:uiPriority w:val="14"/>
    <w:qFormat/>
    <w:rsid w:val="00E5521B"/>
    <w:pPr>
      <w:tabs>
        <w:tab w:val="num" w:pos="578"/>
      </w:tabs>
      <w:ind w:left="578" w:hanging="289"/>
      <w:contextualSpacing/>
    </w:pPr>
  </w:style>
  <w:style w:type="paragraph" w:customStyle="1" w:styleId="TableText">
    <w:name w:val="Table Text"/>
    <w:basedOn w:val="BaseText"/>
    <w:uiPriority w:val="14"/>
    <w:qFormat/>
    <w:rsid w:val="00E01577"/>
    <w:rPr>
      <w:rFonts w:asciiTheme="majorHAnsi" w:hAnsiTheme="majorHAnsi"/>
    </w:rPr>
  </w:style>
  <w:style w:type="paragraph" w:customStyle="1" w:styleId="Quotation">
    <w:name w:val="Quotation"/>
    <w:basedOn w:val="BaseHeading"/>
    <w:uiPriority w:val="29"/>
    <w:qFormat/>
    <w:rsid w:val="00AF0BD6"/>
    <w:pPr>
      <w:spacing w:after="360"/>
    </w:pPr>
    <w:rPr>
      <w:b/>
      <w:color w:val="000000" w:themeColor="text1"/>
      <w:sz w:val="56"/>
      <w:szCs w:val="60"/>
    </w:rPr>
  </w:style>
  <w:style w:type="paragraph" w:customStyle="1" w:styleId="HeaderFirstPage">
    <w:name w:val="Header First Page"/>
    <w:basedOn w:val="Header"/>
    <w:uiPriority w:val="99"/>
    <w:rsid w:val="00A42DD4"/>
    <w:pPr>
      <w:spacing w:line="400" w:lineRule="exact"/>
    </w:pPr>
    <w:rPr>
      <w:sz w:val="36"/>
    </w:rPr>
  </w:style>
  <w:style w:type="numbering" w:customStyle="1" w:styleId="ListBullets">
    <w:name w:val="__List Bullets"/>
    <w:uiPriority w:val="99"/>
    <w:rsid w:val="00B059BB"/>
    <w:pPr>
      <w:numPr>
        <w:numId w:val="11"/>
      </w:numPr>
    </w:pPr>
  </w:style>
  <w:style w:type="paragraph" w:styleId="ListNumber">
    <w:name w:val="List Number"/>
    <w:basedOn w:val="BodyText"/>
    <w:uiPriority w:val="14"/>
    <w:qFormat/>
    <w:rsid w:val="00E5521B"/>
    <w:pPr>
      <w:numPr>
        <w:numId w:val="17"/>
      </w:numPr>
      <w:contextualSpacing/>
    </w:pPr>
  </w:style>
  <w:style w:type="numbering" w:customStyle="1" w:styleId="ListNumbers">
    <w:name w:val="__List Numbers"/>
    <w:uiPriority w:val="99"/>
    <w:rsid w:val="00E5521B"/>
    <w:pPr>
      <w:numPr>
        <w:numId w:val="16"/>
      </w:numPr>
    </w:pPr>
  </w:style>
  <w:style w:type="character" w:styleId="Hyperlink">
    <w:name w:val="Hyperlink"/>
    <w:basedOn w:val="DefaultParagraphFont"/>
    <w:uiPriority w:val="99"/>
    <w:qFormat/>
    <w:rsid w:val="00A42DD4"/>
    <w:rPr>
      <w:color w:val="1E32FA" w:themeColor="hyperlink"/>
      <w:u w:val="single"/>
    </w:rPr>
  </w:style>
  <w:style w:type="character" w:customStyle="1" w:styleId="Heading5Char">
    <w:name w:val="Heading 5 Char"/>
    <w:basedOn w:val="DefaultParagraphFont"/>
    <w:link w:val="Heading5"/>
    <w:uiPriority w:val="9"/>
    <w:rsid w:val="009F08F7"/>
    <w:rPr>
      <w:rFonts w:asciiTheme="majorHAnsi" w:eastAsiaTheme="majorEastAsia" w:hAnsiTheme="majorHAnsi" w:cstheme="majorBidi"/>
      <w:b/>
      <w:iCs/>
      <w:color w:val="000000" w:themeColor="text1"/>
      <w:sz w:val="24"/>
      <w:szCs w:val="56"/>
    </w:rPr>
  </w:style>
  <w:style w:type="character" w:customStyle="1" w:styleId="Heading6Char">
    <w:name w:val="Heading 6 Char"/>
    <w:basedOn w:val="DefaultParagraphFont"/>
    <w:link w:val="Heading6"/>
    <w:uiPriority w:val="9"/>
    <w:rsid w:val="009F08F7"/>
    <w:rPr>
      <w:rFonts w:asciiTheme="majorHAnsi" w:eastAsiaTheme="majorEastAsia" w:hAnsiTheme="majorHAnsi" w:cstheme="majorBidi"/>
      <w:color w:val="1E32FA" w:themeColor="accent1"/>
      <w:sz w:val="20"/>
      <w:szCs w:val="56"/>
    </w:rPr>
  </w:style>
  <w:style w:type="paragraph" w:styleId="Caption">
    <w:name w:val="caption"/>
    <w:basedOn w:val="BaseText"/>
    <w:next w:val="BodyText"/>
    <w:uiPriority w:val="35"/>
    <w:qFormat/>
    <w:rsid w:val="00705B41"/>
    <w:pPr>
      <w:spacing w:after="240" w:line="250" w:lineRule="auto"/>
    </w:pPr>
    <w:rPr>
      <w:iCs/>
      <w:color w:val="000000" w:themeColor="text1"/>
      <w:sz w:val="16"/>
      <w:szCs w:val="18"/>
    </w:rPr>
  </w:style>
  <w:style w:type="table" w:customStyle="1" w:styleId="IATABlue">
    <w:name w:val="_IATA Blue"/>
    <w:basedOn w:val="TableNormal"/>
    <w:uiPriority w:val="99"/>
    <w:rsid w:val="00E01577"/>
    <w:pPr>
      <w:spacing w:before="4" w:after="4" w:line="240" w:lineRule="auto"/>
    </w:pPr>
    <w:rPr>
      <w:sz w:val="20"/>
      <w:szCs w:val="20"/>
    </w:rPr>
    <w:tblPr>
      <w:tblBorders>
        <w:bottom w:val="single" w:sz="2" w:space="0" w:color="E6E6E6" w:themeColor="background2"/>
        <w:insideH w:val="single" w:sz="2" w:space="0" w:color="E6E6E6" w:themeColor="background2"/>
      </w:tblBorders>
      <w:tblCellMar>
        <w:top w:w="28" w:type="dxa"/>
        <w:left w:w="115" w:type="dxa"/>
        <w:bottom w:w="28" w:type="dxa"/>
        <w:right w:w="115" w:type="dxa"/>
      </w:tblCellMar>
    </w:tblPr>
    <w:tblStylePr w:type="firstRow">
      <w:rPr>
        <w:rFonts w:asciiTheme="minorHAnsi" w:hAnsiTheme="minorHAnsi"/>
        <w:b/>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b/>
        <w:color w:val="FFFFFF" w:themeColor="background1"/>
        <w:sz w:val="18"/>
      </w:rPr>
      <w:tblPr/>
      <w:tcPr>
        <w:shd w:val="clear" w:color="auto" w:fill="1E32FA" w:themeFill="accent1"/>
      </w:tcPr>
    </w:tblStylePr>
    <w:tblStylePr w:type="firstCol">
      <w:rPr>
        <w:b/>
        <w:color w:val="1E32FA" w:themeColor="accent1"/>
      </w:rPr>
    </w:tblStylePr>
  </w:style>
  <w:style w:type="paragraph" w:styleId="FootnoteText">
    <w:name w:val="footnote text"/>
    <w:basedOn w:val="BaseText"/>
    <w:link w:val="FootnoteTextChar"/>
    <w:uiPriority w:val="99"/>
    <w:qFormat/>
    <w:rsid w:val="001D4CEA"/>
    <w:rPr>
      <w:b/>
      <w:color w:val="000000" w:themeColor="text1"/>
      <w:sz w:val="14"/>
      <w:szCs w:val="20"/>
    </w:rPr>
  </w:style>
  <w:style w:type="character" w:customStyle="1" w:styleId="FootnoteTextChar">
    <w:name w:val="Footnote Text Char"/>
    <w:basedOn w:val="DefaultParagraphFont"/>
    <w:link w:val="FootnoteText"/>
    <w:uiPriority w:val="99"/>
    <w:rsid w:val="001D4CEA"/>
    <w:rPr>
      <w:rFonts w:eastAsiaTheme="majorEastAsia" w:cstheme="majorBidi"/>
      <w:b/>
      <w:color w:val="000000" w:themeColor="text1"/>
      <w:sz w:val="14"/>
      <w:szCs w:val="20"/>
    </w:rPr>
  </w:style>
  <w:style w:type="paragraph" w:styleId="TOCHeading">
    <w:name w:val="TOC Heading"/>
    <w:basedOn w:val="Heading1"/>
    <w:next w:val="Normal"/>
    <w:uiPriority w:val="39"/>
    <w:unhideWhenUsed/>
    <w:rsid w:val="0057679D"/>
    <w:pPr>
      <w:suppressAutoHyphens w:val="0"/>
      <w:outlineLvl w:val="9"/>
    </w:pPr>
    <w:rPr>
      <w:b/>
      <w:sz w:val="32"/>
      <w:lang w:val="en-US"/>
    </w:rPr>
  </w:style>
  <w:style w:type="paragraph" w:styleId="TOC1">
    <w:name w:val="toc 1"/>
    <w:basedOn w:val="BodyText"/>
    <w:autoRedefine/>
    <w:uiPriority w:val="39"/>
    <w:rsid w:val="000F0205"/>
    <w:pPr>
      <w:tabs>
        <w:tab w:val="right" w:leader="dot" w:pos="10093"/>
      </w:tabs>
      <w:spacing w:after="60"/>
    </w:pPr>
    <w:rPr>
      <w:b/>
    </w:rPr>
  </w:style>
  <w:style w:type="paragraph" w:styleId="TOC2">
    <w:name w:val="toc 2"/>
    <w:basedOn w:val="BodyText"/>
    <w:autoRedefine/>
    <w:uiPriority w:val="39"/>
    <w:rsid w:val="000F0205"/>
    <w:pPr>
      <w:tabs>
        <w:tab w:val="right" w:leader="dot" w:pos="10093"/>
      </w:tabs>
      <w:spacing w:after="60"/>
      <w:ind w:left="289"/>
    </w:pPr>
  </w:style>
  <w:style w:type="paragraph" w:styleId="TOC3">
    <w:name w:val="toc 3"/>
    <w:basedOn w:val="BodyText"/>
    <w:next w:val="Normal"/>
    <w:autoRedefine/>
    <w:uiPriority w:val="39"/>
    <w:rsid w:val="000F0205"/>
    <w:pPr>
      <w:tabs>
        <w:tab w:val="right" w:leader="dot" w:pos="10093"/>
      </w:tabs>
      <w:spacing w:after="60"/>
      <w:ind w:left="578"/>
    </w:pPr>
  </w:style>
  <w:style w:type="table" w:styleId="TableGrid">
    <w:name w:val="Table Grid"/>
    <w:basedOn w:val="TableNormal"/>
    <w:uiPriority w:val="39"/>
    <w:rsid w:val="00B76AB7"/>
    <w:pPr>
      <w:spacing w:after="0" w:line="240" w:lineRule="auto"/>
    </w:pPr>
    <w:rPr>
      <w:sz w:val="20"/>
    </w:rPr>
    <w:tblPr>
      <w:tblCellMar>
        <w:left w:w="0" w:type="dxa"/>
        <w:right w:w="0" w:type="dxa"/>
      </w:tblCellMar>
    </w:tblPr>
  </w:style>
  <w:style w:type="paragraph" w:styleId="NoSpacing">
    <w:name w:val="No Spacing"/>
    <w:basedOn w:val="BaseText"/>
    <w:uiPriority w:val="15"/>
    <w:rsid w:val="00663EFD"/>
    <w:pPr>
      <w:spacing w:line="252" w:lineRule="auto"/>
    </w:pPr>
  </w:style>
  <w:style w:type="table" w:customStyle="1" w:styleId="IATADocumentSummary">
    <w:name w:val="_IATA Document Summary"/>
    <w:basedOn w:val="TableNormal"/>
    <w:uiPriority w:val="99"/>
    <w:rsid w:val="00DF7863"/>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113" w:type="dxa"/>
        <w:bottom w:w="28" w:type="dxa"/>
        <w:right w:w="113" w:type="dxa"/>
      </w:tblCellMar>
    </w:tblPr>
    <w:tblStylePr w:type="firstRow">
      <w:rPr>
        <w:b/>
        <w:caps/>
        <w:smallCaps w:val="0"/>
        <w:color w:val="F04632" w:themeColor="accent3"/>
      </w:rPr>
    </w:tblStylePr>
    <w:tblStylePr w:type="lastRow">
      <w:rPr>
        <w:b/>
        <w:caps/>
        <w:smallCaps w:val="0"/>
      </w:rPr>
    </w:tblStylePr>
  </w:style>
  <w:style w:type="table" w:customStyle="1" w:styleId="IATAAttendee">
    <w:name w:val="_IATA Attendee"/>
    <w:basedOn w:val="TableNormal"/>
    <w:uiPriority w:val="99"/>
    <w:rsid w:val="00DF786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tblPr/>
      <w:tcPr>
        <w:tcBorders>
          <w:top w:val="single" w:sz="4" w:space="0" w:color="1E32FA" w:themeColor="accent1"/>
          <w:bottom w:val="single" w:sz="4" w:space="0" w:color="1E32FA" w:themeColor="accent1"/>
        </w:tcBorders>
        <w:shd w:val="clear" w:color="auto" w:fill="E6E6E6" w:themeFill="background2"/>
      </w:tcPr>
    </w:tblStylePr>
    <w:tblStylePr w:type="lastRow">
      <w:rPr>
        <w:b/>
      </w:rPr>
    </w:tblStylePr>
  </w:style>
  <w:style w:type="paragraph" w:customStyle="1" w:styleId="TableTextSmall">
    <w:name w:val="Table Text Small"/>
    <w:basedOn w:val="BaseText"/>
    <w:uiPriority w:val="14"/>
    <w:qFormat/>
    <w:rsid w:val="00E01577"/>
    <w:rPr>
      <w:sz w:val="18"/>
    </w:rPr>
  </w:style>
  <w:style w:type="character" w:styleId="PlaceholderText">
    <w:name w:val="Placeholder Text"/>
    <w:basedOn w:val="DefaultParagraphFont"/>
    <w:uiPriority w:val="99"/>
    <w:semiHidden/>
    <w:rsid w:val="00164EDA"/>
    <w:rPr>
      <w:color w:val="808080"/>
    </w:rPr>
  </w:style>
  <w:style w:type="table" w:styleId="TableGridLight">
    <w:name w:val="Grid Table Light"/>
    <w:basedOn w:val="TableNormal"/>
    <w:uiPriority w:val="40"/>
    <w:rsid w:val="00AD6D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rsid w:val="00143F0C"/>
    <w:rPr>
      <w:sz w:val="16"/>
      <w:szCs w:val="16"/>
    </w:rPr>
  </w:style>
  <w:style w:type="paragraph" w:styleId="CommentText">
    <w:name w:val="annotation text"/>
    <w:basedOn w:val="Normal"/>
    <w:link w:val="CommentTextChar"/>
    <w:uiPriority w:val="99"/>
    <w:semiHidden/>
    <w:rsid w:val="00143F0C"/>
    <w:rPr>
      <w:szCs w:val="20"/>
    </w:rPr>
  </w:style>
  <w:style w:type="character" w:customStyle="1" w:styleId="CommentTextChar">
    <w:name w:val="Comment Text Char"/>
    <w:basedOn w:val="DefaultParagraphFont"/>
    <w:link w:val="CommentText"/>
    <w:uiPriority w:val="99"/>
    <w:semiHidden/>
    <w:rsid w:val="00143F0C"/>
    <w:rPr>
      <w:sz w:val="20"/>
      <w:szCs w:val="20"/>
    </w:rPr>
  </w:style>
  <w:style w:type="paragraph" w:styleId="CommentSubject">
    <w:name w:val="annotation subject"/>
    <w:basedOn w:val="CommentText"/>
    <w:next w:val="CommentText"/>
    <w:link w:val="CommentSubjectChar"/>
    <w:uiPriority w:val="99"/>
    <w:semiHidden/>
    <w:rsid w:val="00143F0C"/>
    <w:rPr>
      <w:b/>
      <w:bCs/>
    </w:rPr>
  </w:style>
  <w:style w:type="character" w:customStyle="1" w:styleId="CommentSubjectChar">
    <w:name w:val="Comment Subject Char"/>
    <w:basedOn w:val="CommentTextChar"/>
    <w:link w:val="CommentSubject"/>
    <w:uiPriority w:val="99"/>
    <w:semiHidden/>
    <w:rsid w:val="00143F0C"/>
    <w:rPr>
      <w:b/>
      <w:bCs/>
      <w:sz w:val="20"/>
      <w:szCs w:val="20"/>
    </w:rPr>
  </w:style>
  <w:style w:type="paragraph" w:styleId="BalloonText">
    <w:name w:val="Balloon Text"/>
    <w:basedOn w:val="Normal"/>
    <w:link w:val="BalloonTextChar"/>
    <w:uiPriority w:val="99"/>
    <w:semiHidden/>
    <w:unhideWhenUsed/>
    <w:rsid w:val="00143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F0C"/>
    <w:rPr>
      <w:rFonts w:ascii="Segoe UI" w:hAnsi="Segoe UI" w:cs="Segoe UI"/>
      <w:sz w:val="18"/>
      <w:szCs w:val="18"/>
    </w:rPr>
  </w:style>
  <w:style w:type="character" w:styleId="UnresolvedMention">
    <w:name w:val="Unresolved Mention"/>
    <w:basedOn w:val="DefaultParagraphFont"/>
    <w:uiPriority w:val="99"/>
    <w:semiHidden/>
    <w:unhideWhenUsed/>
    <w:rsid w:val="00E96CC7"/>
    <w:rPr>
      <w:color w:val="605E5C"/>
      <w:shd w:val="clear" w:color="auto" w:fill="E1DFDD"/>
    </w:rPr>
  </w:style>
  <w:style w:type="character" w:styleId="Mention">
    <w:name w:val="Mention"/>
    <w:basedOn w:val="DefaultParagraphFont"/>
    <w:uiPriority w:val="99"/>
    <w:unhideWhenUsed/>
    <w:rsid w:val="00A5118B"/>
    <w:rPr>
      <w:color w:val="2B579A"/>
      <w:shd w:val="clear" w:color="auto" w:fill="E6E6E6"/>
    </w:rPr>
  </w:style>
  <w:style w:type="character" w:styleId="FollowedHyperlink">
    <w:name w:val="FollowedHyperlink"/>
    <w:basedOn w:val="DefaultParagraphFont"/>
    <w:uiPriority w:val="99"/>
    <w:semiHidden/>
    <w:rsid w:val="009552D9"/>
    <w:rPr>
      <w:color w:val="5A14A0" w:themeColor="followedHyperlink"/>
      <w:u w:val="single"/>
    </w:rPr>
  </w:style>
  <w:style w:type="character" w:styleId="Strong">
    <w:name w:val="Strong"/>
    <w:basedOn w:val="DefaultParagraphFont"/>
    <w:uiPriority w:val="22"/>
    <w:qFormat/>
    <w:rsid w:val="00F117F6"/>
    <w:rPr>
      <w:b/>
      <w:bCs/>
    </w:rPr>
  </w:style>
  <w:style w:type="paragraph" w:styleId="NormalWeb">
    <w:name w:val="Normal (Web)"/>
    <w:basedOn w:val="Normal"/>
    <w:uiPriority w:val="99"/>
    <w:unhideWhenUsed/>
    <w:rsid w:val="00F117F6"/>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FootnoteReference">
    <w:name w:val="footnote reference"/>
    <w:basedOn w:val="DefaultParagraphFont"/>
    <w:uiPriority w:val="99"/>
    <w:semiHidden/>
    <w:rsid w:val="00301347"/>
    <w:rPr>
      <w:vertAlign w:val="superscript"/>
    </w:rPr>
  </w:style>
  <w:style w:type="character" w:styleId="Emphasis">
    <w:name w:val="Emphasis"/>
    <w:basedOn w:val="DefaultParagraphFont"/>
    <w:uiPriority w:val="20"/>
    <w:qFormat/>
    <w:rsid w:val="005938FE"/>
    <w:rPr>
      <w:i/>
      <w:iCs/>
    </w:rPr>
  </w:style>
  <w:style w:type="paragraph" w:customStyle="1" w:styleId="BodyText0">
    <w:name w:val="BodyText"/>
    <w:basedOn w:val="Normal"/>
    <w:qFormat/>
    <w:rsid w:val="00013AF4"/>
    <w:pPr>
      <w:suppressAutoHyphens/>
      <w:autoSpaceDE w:val="0"/>
      <w:autoSpaceDN w:val="0"/>
      <w:adjustRightInd w:val="0"/>
      <w:spacing w:after="227" w:line="227" w:lineRule="atLeast"/>
      <w:textAlignment w:val="center"/>
    </w:pPr>
    <w:rPr>
      <w:rFonts w:ascii="Aktiv Grotesk" w:eastAsiaTheme="minorEastAsia" w:hAnsi="Aktiv Grotesk" w:cs="Aktiv Grotesk"/>
      <w:color w:val="000000"/>
      <w:sz w:val="18"/>
      <w:szCs w:val="18"/>
      <w:lang w:val="en-GB"/>
    </w:rPr>
  </w:style>
  <w:style w:type="paragraph" w:styleId="Revision">
    <w:name w:val="Revision"/>
    <w:hidden/>
    <w:uiPriority w:val="99"/>
    <w:semiHidden/>
    <w:rsid w:val="00310169"/>
    <w:pPr>
      <w:spacing w:after="0" w:line="240" w:lineRule="auto"/>
    </w:pPr>
    <w:rPr>
      <w:lang w:val="en-US"/>
    </w:rPr>
  </w:style>
  <w:style w:type="paragraph" w:styleId="ListParagraph">
    <w:name w:val="List Paragraph"/>
    <w:basedOn w:val="Normal"/>
    <w:uiPriority w:val="34"/>
    <w:qFormat/>
    <w:rsid w:val="00D53239"/>
    <w:pPr>
      <w:ind w:left="720"/>
      <w:contextualSpacing/>
    </w:pPr>
  </w:style>
  <w:style w:type="character" w:customStyle="1" w:styleId="ui-provider">
    <w:name w:val="ui-provider"/>
    <w:basedOn w:val="DefaultParagraphFont"/>
    <w:rsid w:val="0069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05633">
      <w:bodyDiv w:val="1"/>
      <w:marLeft w:val="0"/>
      <w:marRight w:val="0"/>
      <w:marTop w:val="0"/>
      <w:marBottom w:val="0"/>
      <w:divBdr>
        <w:top w:val="none" w:sz="0" w:space="0" w:color="auto"/>
        <w:left w:val="none" w:sz="0" w:space="0" w:color="auto"/>
        <w:bottom w:val="none" w:sz="0" w:space="0" w:color="auto"/>
        <w:right w:val="none" w:sz="0" w:space="0" w:color="auto"/>
      </w:divBdr>
    </w:div>
    <w:div w:id="91584211">
      <w:bodyDiv w:val="1"/>
      <w:marLeft w:val="0"/>
      <w:marRight w:val="0"/>
      <w:marTop w:val="0"/>
      <w:marBottom w:val="0"/>
      <w:divBdr>
        <w:top w:val="none" w:sz="0" w:space="0" w:color="auto"/>
        <w:left w:val="none" w:sz="0" w:space="0" w:color="auto"/>
        <w:bottom w:val="none" w:sz="0" w:space="0" w:color="auto"/>
        <w:right w:val="none" w:sz="0" w:space="0" w:color="auto"/>
      </w:divBdr>
    </w:div>
    <w:div w:id="94716128">
      <w:bodyDiv w:val="1"/>
      <w:marLeft w:val="0"/>
      <w:marRight w:val="0"/>
      <w:marTop w:val="0"/>
      <w:marBottom w:val="0"/>
      <w:divBdr>
        <w:top w:val="none" w:sz="0" w:space="0" w:color="auto"/>
        <w:left w:val="none" w:sz="0" w:space="0" w:color="auto"/>
        <w:bottom w:val="none" w:sz="0" w:space="0" w:color="auto"/>
        <w:right w:val="none" w:sz="0" w:space="0" w:color="auto"/>
      </w:divBdr>
    </w:div>
    <w:div w:id="210774717">
      <w:bodyDiv w:val="1"/>
      <w:marLeft w:val="0"/>
      <w:marRight w:val="0"/>
      <w:marTop w:val="0"/>
      <w:marBottom w:val="0"/>
      <w:divBdr>
        <w:top w:val="none" w:sz="0" w:space="0" w:color="auto"/>
        <w:left w:val="none" w:sz="0" w:space="0" w:color="auto"/>
        <w:bottom w:val="none" w:sz="0" w:space="0" w:color="auto"/>
        <w:right w:val="none" w:sz="0" w:space="0" w:color="auto"/>
      </w:divBdr>
      <w:divsChild>
        <w:div w:id="779952964">
          <w:marLeft w:val="0"/>
          <w:marRight w:val="0"/>
          <w:marTop w:val="0"/>
          <w:marBottom w:val="0"/>
          <w:divBdr>
            <w:top w:val="none" w:sz="0" w:space="0" w:color="auto"/>
            <w:left w:val="none" w:sz="0" w:space="0" w:color="auto"/>
            <w:bottom w:val="none" w:sz="0" w:space="0" w:color="auto"/>
            <w:right w:val="none" w:sz="0" w:space="0" w:color="auto"/>
          </w:divBdr>
        </w:div>
        <w:div w:id="1988625105">
          <w:marLeft w:val="0"/>
          <w:marRight w:val="0"/>
          <w:marTop w:val="0"/>
          <w:marBottom w:val="0"/>
          <w:divBdr>
            <w:top w:val="none" w:sz="0" w:space="0" w:color="auto"/>
            <w:left w:val="none" w:sz="0" w:space="0" w:color="auto"/>
            <w:bottom w:val="none" w:sz="0" w:space="0" w:color="auto"/>
            <w:right w:val="none" w:sz="0" w:space="0" w:color="auto"/>
          </w:divBdr>
        </w:div>
      </w:divsChild>
    </w:div>
    <w:div w:id="272589385">
      <w:bodyDiv w:val="1"/>
      <w:marLeft w:val="0"/>
      <w:marRight w:val="0"/>
      <w:marTop w:val="0"/>
      <w:marBottom w:val="0"/>
      <w:divBdr>
        <w:top w:val="none" w:sz="0" w:space="0" w:color="auto"/>
        <w:left w:val="none" w:sz="0" w:space="0" w:color="auto"/>
        <w:bottom w:val="none" w:sz="0" w:space="0" w:color="auto"/>
        <w:right w:val="none" w:sz="0" w:space="0" w:color="auto"/>
      </w:divBdr>
    </w:div>
    <w:div w:id="336690046">
      <w:bodyDiv w:val="1"/>
      <w:marLeft w:val="0"/>
      <w:marRight w:val="0"/>
      <w:marTop w:val="0"/>
      <w:marBottom w:val="0"/>
      <w:divBdr>
        <w:top w:val="none" w:sz="0" w:space="0" w:color="auto"/>
        <w:left w:val="none" w:sz="0" w:space="0" w:color="auto"/>
        <w:bottom w:val="none" w:sz="0" w:space="0" w:color="auto"/>
        <w:right w:val="none" w:sz="0" w:space="0" w:color="auto"/>
      </w:divBdr>
    </w:div>
    <w:div w:id="378483090">
      <w:bodyDiv w:val="1"/>
      <w:marLeft w:val="0"/>
      <w:marRight w:val="0"/>
      <w:marTop w:val="0"/>
      <w:marBottom w:val="0"/>
      <w:divBdr>
        <w:top w:val="none" w:sz="0" w:space="0" w:color="auto"/>
        <w:left w:val="none" w:sz="0" w:space="0" w:color="auto"/>
        <w:bottom w:val="none" w:sz="0" w:space="0" w:color="auto"/>
        <w:right w:val="none" w:sz="0" w:space="0" w:color="auto"/>
      </w:divBdr>
    </w:div>
    <w:div w:id="532810461">
      <w:bodyDiv w:val="1"/>
      <w:marLeft w:val="0"/>
      <w:marRight w:val="0"/>
      <w:marTop w:val="0"/>
      <w:marBottom w:val="0"/>
      <w:divBdr>
        <w:top w:val="none" w:sz="0" w:space="0" w:color="auto"/>
        <w:left w:val="none" w:sz="0" w:space="0" w:color="auto"/>
        <w:bottom w:val="none" w:sz="0" w:space="0" w:color="auto"/>
        <w:right w:val="none" w:sz="0" w:space="0" w:color="auto"/>
      </w:divBdr>
    </w:div>
    <w:div w:id="548491925">
      <w:bodyDiv w:val="1"/>
      <w:marLeft w:val="0"/>
      <w:marRight w:val="0"/>
      <w:marTop w:val="0"/>
      <w:marBottom w:val="0"/>
      <w:divBdr>
        <w:top w:val="none" w:sz="0" w:space="0" w:color="auto"/>
        <w:left w:val="none" w:sz="0" w:space="0" w:color="auto"/>
        <w:bottom w:val="none" w:sz="0" w:space="0" w:color="auto"/>
        <w:right w:val="none" w:sz="0" w:space="0" w:color="auto"/>
      </w:divBdr>
    </w:div>
    <w:div w:id="555553743">
      <w:bodyDiv w:val="1"/>
      <w:marLeft w:val="0"/>
      <w:marRight w:val="0"/>
      <w:marTop w:val="0"/>
      <w:marBottom w:val="0"/>
      <w:divBdr>
        <w:top w:val="none" w:sz="0" w:space="0" w:color="auto"/>
        <w:left w:val="none" w:sz="0" w:space="0" w:color="auto"/>
        <w:bottom w:val="none" w:sz="0" w:space="0" w:color="auto"/>
        <w:right w:val="none" w:sz="0" w:space="0" w:color="auto"/>
      </w:divBdr>
    </w:div>
    <w:div w:id="588467390">
      <w:bodyDiv w:val="1"/>
      <w:marLeft w:val="0"/>
      <w:marRight w:val="0"/>
      <w:marTop w:val="0"/>
      <w:marBottom w:val="0"/>
      <w:divBdr>
        <w:top w:val="none" w:sz="0" w:space="0" w:color="auto"/>
        <w:left w:val="none" w:sz="0" w:space="0" w:color="auto"/>
        <w:bottom w:val="none" w:sz="0" w:space="0" w:color="auto"/>
        <w:right w:val="none" w:sz="0" w:space="0" w:color="auto"/>
      </w:divBdr>
    </w:div>
    <w:div w:id="593586479">
      <w:bodyDiv w:val="1"/>
      <w:marLeft w:val="0"/>
      <w:marRight w:val="0"/>
      <w:marTop w:val="0"/>
      <w:marBottom w:val="0"/>
      <w:divBdr>
        <w:top w:val="none" w:sz="0" w:space="0" w:color="auto"/>
        <w:left w:val="none" w:sz="0" w:space="0" w:color="auto"/>
        <w:bottom w:val="none" w:sz="0" w:space="0" w:color="auto"/>
        <w:right w:val="none" w:sz="0" w:space="0" w:color="auto"/>
      </w:divBdr>
    </w:div>
    <w:div w:id="626592253">
      <w:bodyDiv w:val="1"/>
      <w:marLeft w:val="0"/>
      <w:marRight w:val="0"/>
      <w:marTop w:val="0"/>
      <w:marBottom w:val="0"/>
      <w:divBdr>
        <w:top w:val="none" w:sz="0" w:space="0" w:color="auto"/>
        <w:left w:val="none" w:sz="0" w:space="0" w:color="auto"/>
        <w:bottom w:val="none" w:sz="0" w:space="0" w:color="auto"/>
        <w:right w:val="none" w:sz="0" w:space="0" w:color="auto"/>
      </w:divBdr>
    </w:div>
    <w:div w:id="689187807">
      <w:bodyDiv w:val="1"/>
      <w:marLeft w:val="0"/>
      <w:marRight w:val="0"/>
      <w:marTop w:val="0"/>
      <w:marBottom w:val="0"/>
      <w:divBdr>
        <w:top w:val="none" w:sz="0" w:space="0" w:color="auto"/>
        <w:left w:val="none" w:sz="0" w:space="0" w:color="auto"/>
        <w:bottom w:val="none" w:sz="0" w:space="0" w:color="auto"/>
        <w:right w:val="none" w:sz="0" w:space="0" w:color="auto"/>
      </w:divBdr>
    </w:div>
    <w:div w:id="747767640">
      <w:bodyDiv w:val="1"/>
      <w:marLeft w:val="0"/>
      <w:marRight w:val="0"/>
      <w:marTop w:val="0"/>
      <w:marBottom w:val="0"/>
      <w:divBdr>
        <w:top w:val="none" w:sz="0" w:space="0" w:color="auto"/>
        <w:left w:val="none" w:sz="0" w:space="0" w:color="auto"/>
        <w:bottom w:val="none" w:sz="0" w:space="0" w:color="auto"/>
        <w:right w:val="none" w:sz="0" w:space="0" w:color="auto"/>
      </w:divBdr>
    </w:div>
    <w:div w:id="779295993">
      <w:bodyDiv w:val="1"/>
      <w:marLeft w:val="0"/>
      <w:marRight w:val="0"/>
      <w:marTop w:val="0"/>
      <w:marBottom w:val="0"/>
      <w:divBdr>
        <w:top w:val="none" w:sz="0" w:space="0" w:color="auto"/>
        <w:left w:val="none" w:sz="0" w:space="0" w:color="auto"/>
        <w:bottom w:val="none" w:sz="0" w:space="0" w:color="auto"/>
        <w:right w:val="none" w:sz="0" w:space="0" w:color="auto"/>
      </w:divBdr>
    </w:div>
    <w:div w:id="967976770">
      <w:bodyDiv w:val="1"/>
      <w:marLeft w:val="0"/>
      <w:marRight w:val="0"/>
      <w:marTop w:val="0"/>
      <w:marBottom w:val="0"/>
      <w:divBdr>
        <w:top w:val="none" w:sz="0" w:space="0" w:color="auto"/>
        <w:left w:val="none" w:sz="0" w:space="0" w:color="auto"/>
        <w:bottom w:val="none" w:sz="0" w:space="0" w:color="auto"/>
        <w:right w:val="none" w:sz="0" w:space="0" w:color="auto"/>
      </w:divBdr>
    </w:div>
    <w:div w:id="1063219737">
      <w:bodyDiv w:val="1"/>
      <w:marLeft w:val="0"/>
      <w:marRight w:val="0"/>
      <w:marTop w:val="0"/>
      <w:marBottom w:val="0"/>
      <w:divBdr>
        <w:top w:val="none" w:sz="0" w:space="0" w:color="auto"/>
        <w:left w:val="none" w:sz="0" w:space="0" w:color="auto"/>
        <w:bottom w:val="none" w:sz="0" w:space="0" w:color="auto"/>
        <w:right w:val="none" w:sz="0" w:space="0" w:color="auto"/>
      </w:divBdr>
    </w:div>
    <w:div w:id="1148277632">
      <w:bodyDiv w:val="1"/>
      <w:marLeft w:val="0"/>
      <w:marRight w:val="0"/>
      <w:marTop w:val="0"/>
      <w:marBottom w:val="0"/>
      <w:divBdr>
        <w:top w:val="none" w:sz="0" w:space="0" w:color="auto"/>
        <w:left w:val="none" w:sz="0" w:space="0" w:color="auto"/>
        <w:bottom w:val="none" w:sz="0" w:space="0" w:color="auto"/>
        <w:right w:val="none" w:sz="0" w:space="0" w:color="auto"/>
      </w:divBdr>
    </w:div>
    <w:div w:id="1183132486">
      <w:bodyDiv w:val="1"/>
      <w:marLeft w:val="0"/>
      <w:marRight w:val="0"/>
      <w:marTop w:val="0"/>
      <w:marBottom w:val="0"/>
      <w:divBdr>
        <w:top w:val="none" w:sz="0" w:space="0" w:color="auto"/>
        <w:left w:val="none" w:sz="0" w:space="0" w:color="auto"/>
        <w:bottom w:val="none" w:sz="0" w:space="0" w:color="auto"/>
        <w:right w:val="none" w:sz="0" w:space="0" w:color="auto"/>
      </w:divBdr>
    </w:div>
    <w:div w:id="1270352418">
      <w:bodyDiv w:val="1"/>
      <w:marLeft w:val="0"/>
      <w:marRight w:val="0"/>
      <w:marTop w:val="0"/>
      <w:marBottom w:val="0"/>
      <w:divBdr>
        <w:top w:val="none" w:sz="0" w:space="0" w:color="auto"/>
        <w:left w:val="none" w:sz="0" w:space="0" w:color="auto"/>
        <w:bottom w:val="none" w:sz="0" w:space="0" w:color="auto"/>
        <w:right w:val="none" w:sz="0" w:space="0" w:color="auto"/>
      </w:divBdr>
    </w:div>
    <w:div w:id="1295479344">
      <w:bodyDiv w:val="1"/>
      <w:marLeft w:val="0"/>
      <w:marRight w:val="0"/>
      <w:marTop w:val="0"/>
      <w:marBottom w:val="0"/>
      <w:divBdr>
        <w:top w:val="none" w:sz="0" w:space="0" w:color="auto"/>
        <w:left w:val="none" w:sz="0" w:space="0" w:color="auto"/>
        <w:bottom w:val="none" w:sz="0" w:space="0" w:color="auto"/>
        <w:right w:val="none" w:sz="0" w:space="0" w:color="auto"/>
      </w:divBdr>
    </w:div>
    <w:div w:id="1307970108">
      <w:bodyDiv w:val="1"/>
      <w:marLeft w:val="0"/>
      <w:marRight w:val="0"/>
      <w:marTop w:val="0"/>
      <w:marBottom w:val="0"/>
      <w:divBdr>
        <w:top w:val="none" w:sz="0" w:space="0" w:color="auto"/>
        <w:left w:val="none" w:sz="0" w:space="0" w:color="auto"/>
        <w:bottom w:val="none" w:sz="0" w:space="0" w:color="auto"/>
        <w:right w:val="none" w:sz="0" w:space="0" w:color="auto"/>
      </w:divBdr>
    </w:div>
    <w:div w:id="1368682472">
      <w:bodyDiv w:val="1"/>
      <w:marLeft w:val="0"/>
      <w:marRight w:val="0"/>
      <w:marTop w:val="0"/>
      <w:marBottom w:val="0"/>
      <w:divBdr>
        <w:top w:val="none" w:sz="0" w:space="0" w:color="auto"/>
        <w:left w:val="none" w:sz="0" w:space="0" w:color="auto"/>
        <w:bottom w:val="none" w:sz="0" w:space="0" w:color="auto"/>
        <w:right w:val="none" w:sz="0" w:space="0" w:color="auto"/>
      </w:divBdr>
    </w:div>
    <w:div w:id="1370378551">
      <w:bodyDiv w:val="1"/>
      <w:marLeft w:val="0"/>
      <w:marRight w:val="0"/>
      <w:marTop w:val="0"/>
      <w:marBottom w:val="0"/>
      <w:divBdr>
        <w:top w:val="none" w:sz="0" w:space="0" w:color="auto"/>
        <w:left w:val="none" w:sz="0" w:space="0" w:color="auto"/>
        <w:bottom w:val="none" w:sz="0" w:space="0" w:color="auto"/>
        <w:right w:val="none" w:sz="0" w:space="0" w:color="auto"/>
      </w:divBdr>
    </w:div>
    <w:div w:id="1405253313">
      <w:bodyDiv w:val="1"/>
      <w:marLeft w:val="0"/>
      <w:marRight w:val="0"/>
      <w:marTop w:val="0"/>
      <w:marBottom w:val="0"/>
      <w:divBdr>
        <w:top w:val="none" w:sz="0" w:space="0" w:color="auto"/>
        <w:left w:val="none" w:sz="0" w:space="0" w:color="auto"/>
        <w:bottom w:val="none" w:sz="0" w:space="0" w:color="auto"/>
        <w:right w:val="none" w:sz="0" w:space="0" w:color="auto"/>
      </w:divBdr>
    </w:div>
    <w:div w:id="1407533135">
      <w:bodyDiv w:val="1"/>
      <w:marLeft w:val="0"/>
      <w:marRight w:val="0"/>
      <w:marTop w:val="0"/>
      <w:marBottom w:val="0"/>
      <w:divBdr>
        <w:top w:val="none" w:sz="0" w:space="0" w:color="auto"/>
        <w:left w:val="none" w:sz="0" w:space="0" w:color="auto"/>
        <w:bottom w:val="none" w:sz="0" w:space="0" w:color="auto"/>
        <w:right w:val="none" w:sz="0" w:space="0" w:color="auto"/>
      </w:divBdr>
    </w:div>
    <w:div w:id="1515874055">
      <w:bodyDiv w:val="1"/>
      <w:marLeft w:val="0"/>
      <w:marRight w:val="0"/>
      <w:marTop w:val="0"/>
      <w:marBottom w:val="0"/>
      <w:divBdr>
        <w:top w:val="none" w:sz="0" w:space="0" w:color="auto"/>
        <w:left w:val="none" w:sz="0" w:space="0" w:color="auto"/>
        <w:bottom w:val="none" w:sz="0" w:space="0" w:color="auto"/>
        <w:right w:val="none" w:sz="0" w:space="0" w:color="auto"/>
      </w:divBdr>
    </w:div>
    <w:div w:id="1544832386">
      <w:bodyDiv w:val="1"/>
      <w:marLeft w:val="0"/>
      <w:marRight w:val="0"/>
      <w:marTop w:val="0"/>
      <w:marBottom w:val="0"/>
      <w:divBdr>
        <w:top w:val="none" w:sz="0" w:space="0" w:color="auto"/>
        <w:left w:val="none" w:sz="0" w:space="0" w:color="auto"/>
        <w:bottom w:val="none" w:sz="0" w:space="0" w:color="auto"/>
        <w:right w:val="none" w:sz="0" w:space="0" w:color="auto"/>
      </w:divBdr>
    </w:div>
    <w:div w:id="1589852379">
      <w:bodyDiv w:val="1"/>
      <w:marLeft w:val="0"/>
      <w:marRight w:val="0"/>
      <w:marTop w:val="0"/>
      <w:marBottom w:val="0"/>
      <w:divBdr>
        <w:top w:val="none" w:sz="0" w:space="0" w:color="auto"/>
        <w:left w:val="none" w:sz="0" w:space="0" w:color="auto"/>
        <w:bottom w:val="none" w:sz="0" w:space="0" w:color="auto"/>
        <w:right w:val="none" w:sz="0" w:space="0" w:color="auto"/>
      </w:divBdr>
    </w:div>
    <w:div w:id="1635064007">
      <w:bodyDiv w:val="1"/>
      <w:marLeft w:val="0"/>
      <w:marRight w:val="0"/>
      <w:marTop w:val="0"/>
      <w:marBottom w:val="0"/>
      <w:divBdr>
        <w:top w:val="none" w:sz="0" w:space="0" w:color="auto"/>
        <w:left w:val="none" w:sz="0" w:space="0" w:color="auto"/>
        <w:bottom w:val="none" w:sz="0" w:space="0" w:color="auto"/>
        <w:right w:val="none" w:sz="0" w:space="0" w:color="auto"/>
      </w:divBdr>
    </w:div>
    <w:div w:id="1842350437">
      <w:bodyDiv w:val="1"/>
      <w:marLeft w:val="0"/>
      <w:marRight w:val="0"/>
      <w:marTop w:val="0"/>
      <w:marBottom w:val="0"/>
      <w:divBdr>
        <w:top w:val="none" w:sz="0" w:space="0" w:color="auto"/>
        <w:left w:val="none" w:sz="0" w:space="0" w:color="auto"/>
        <w:bottom w:val="none" w:sz="0" w:space="0" w:color="auto"/>
        <w:right w:val="none" w:sz="0" w:space="0" w:color="auto"/>
      </w:divBdr>
    </w:div>
    <w:div w:id="1980068639">
      <w:bodyDiv w:val="1"/>
      <w:marLeft w:val="0"/>
      <w:marRight w:val="0"/>
      <w:marTop w:val="0"/>
      <w:marBottom w:val="0"/>
      <w:divBdr>
        <w:top w:val="none" w:sz="0" w:space="0" w:color="auto"/>
        <w:left w:val="none" w:sz="0" w:space="0" w:color="auto"/>
        <w:bottom w:val="none" w:sz="0" w:space="0" w:color="auto"/>
        <w:right w:val="none" w:sz="0" w:space="0" w:color="auto"/>
      </w:divBdr>
    </w:div>
    <w:div w:id="1985814878">
      <w:bodyDiv w:val="1"/>
      <w:marLeft w:val="0"/>
      <w:marRight w:val="0"/>
      <w:marTop w:val="0"/>
      <w:marBottom w:val="0"/>
      <w:divBdr>
        <w:top w:val="none" w:sz="0" w:space="0" w:color="auto"/>
        <w:left w:val="none" w:sz="0" w:space="0" w:color="auto"/>
        <w:bottom w:val="none" w:sz="0" w:space="0" w:color="auto"/>
        <w:right w:val="none" w:sz="0" w:space="0" w:color="auto"/>
      </w:divBdr>
    </w:div>
    <w:div w:id="2019113872">
      <w:bodyDiv w:val="1"/>
      <w:marLeft w:val="0"/>
      <w:marRight w:val="0"/>
      <w:marTop w:val="0"/>
      <w:marBottom w:val="0"/>
      <w:divBdr>
        <w:top w:val="none" w:sz="0" w:space="0" w:color="auto"/>
        <w:left w:val="none" w:sz="0" w:space="0" w:color="auto"/>
        <w:bottom w:val="none" w:sz="0" w:space="0" w:color="auto"/>
        <w:right w:val="none" w:sz="0" w:space="0" w:color="auto"/>
      </w:divBdr>
    </w:div>
    <w:div w:id="2035954612">
      <w:bodyDiv w:val="1"/>
      <w:marLeft w:val="0"/>
      <w:marRight w:val="0"/>
      <w:marTop w:val="0"/>
      <w:marBottom w:val="0"/>
      <w:divBdr>
        <w:top w:val="none" w:sz="0" w:space="0" w:color="auto"/>
        <w:left w:val="none" w:sz="0" w:space="0" w:color="auto"/>
        <w:bottom w:val="none" w:sz="0" w:space="0" w:color="auto"/>
        <w:right w:val="none" w:sz="0" w:space="0" w:color="auto"/>
      </w:divBdr>
    </w:div>
    <w:div w:id="204636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x.com/iat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uedigerm@iata.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2DA99B9D8604449D6292899B1B1C29" ma:contentTypeVersion="13" ma:contentTypeDescription="Create a new document." ma:contentTypeScope="" ma:versionID="85a653e91dd649558675ba56108b9532">
  <xsd:schema xmlns:xsd="http://www.w3.org/2001/XMLSchema" xmlns:xs="http://www.w3.org/2001/XMLSchema" xmlns:p="http://schemas.microsoft.com/office/2006/metadata/properties" xmlns:ns3="9bfcf368-841b-4ad0-8959-49621bf7f5bf" xmlns:ns4="97bb9565-d623-46d5-b55c-b142f91fd58f" targetNamespace="http://schemas.microsoft.com/office/2006/metadata/properties" ma:root="true" ma:fieldsID="49d062eb45bb302cdeb46276339fdeff" ns3:_="" ns4:_="">
    <xsd:import namespace="9bfcf368-841b-4ad0-8959-49621bf7f5bf"/>
    <xsd:import namespace="97bb9565-d623-46d5-b55c-b142f91fd5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fcf368-841b-4ad0-8959-49621bf7f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bb9565-d623-46d5-b55c-b142f91fd5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267D2D-9AEE-4527-9CF0-C4579422309B}">
  <ds:schemaRefs>
    <ds:schemaRef ds:uri="http://schemas.openxmlformats.org/officeDocument/2006/bibliography"/>
  </ds:schemaRefs>
</ds:datastoreItem>
</file>

<file path=customXml/itemProps2.xml><?xml version="1.0" encoding="utf-8"?>
<ds:datastoreItem xmlns:ds="http://schemas.openxmlformats.org/officeDocument/2006/customXml" ds:itemID="{10EA1D23-6648-4C2D-80CF-1D5AF640800D}">
  <ds:schemaRefs>
    <ds:schemaRef ds:uri="http://schemas.microsoft.com/sharepoint/v3/contenttype/forms"/>
  </ds:schemaRefs>
</ds:datastoreItem>
</file>

<file path=customXml/itemProps3.xml><?xml version="1.0" encoding="utf-8"?>
<ds:datastoreItem xmlns:ds="http://schemas.openxmlformats.org/officeDocument/2006/customXml" ds:itemID="{1D0E7D44-0BBB-4D21-8343-E55F701B74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D69C36-F8D9-4E4E-89C9-08C263315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fcf368-841b-4ad0-8959-49621bf7f5bf"/>
    <ds:schemaRef ds:uri="97bb9565-d623-46d5-b55c-b142f91fd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4ae014c-8170-484b-8a8e-3a6b842e2604}" enabled="1" method="Standard" siteId="{ad221784-72a8-4263-ac86-0ccc6b152cd8}" removed="0"/>
</clbl:labelList>
</file>

<file path=docProps/app.xml><?xml version="1.0" encoding="utf-8"?>
<Properties xmlns="http://schemas.openxmlformats.org/officeDocument/2006/extended-properties" xmlns:vt="http://schemas.openxmlformats.org/officeDocument/2006/docPropsVTypes">
  <Template>normal</Template>
  <TotalTime>6</TotalTime>
  <Pages>1</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E. E. Concil</dc:creator>
  <cp:keywords/>
  <dc:description/>
  <cp:lastModifiedBy>Markus Ruediger</cp:lastModifiedBy>
  <cp:revision>6</cp:revision>
  <cp:lastPrinted>2021-05-13T21:14:00Z</cp:lastPrinted>
  <dcterms:created xsi:type="dcterms:W3CDTF">2025-11-24T20:47:00Z</dcterms:created>
  <dcterms:modified xsi:type="dcterms:W3CDTF">2025-11-24T20:55:00Z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0x010100482DA99B9D8604449D6292899B1B1C29</vt:lpwstr>
  </property>
  <property fmtid="{D5CDD505-2E9C-101B-9397-08002B2CF9AE}" pid="3" name="GrammarlyDocumentId">
    <vt:lpwstr>ab25574b027bc8ec7c9e68768482d6f61b8b3a806e0526e17c6acb47993473c3</vt:lpwstr>
  </property>
  <property fmtid="{D5CDD505-2E9C-101B-9397-08002B2CF9AE}" pid="4" name="ClassificationContentMarkingHeaderShapeIds">
    <vt:lpwstr>1f1ab720,52d4a2e1,790ba96c</vt:lpwstr>
  </property>
  <property fmtid="{D5CDD505-2E9C-101B-9397-08002B2CF9AE}" pid="5" name="ClassificationContentMarkingHeaderFontProps">
    <vt:lpwstr>#000000,10,Calibri</vt:lpwstr>
  </property>
  <property fmtid="{D5CDD505-2E9C-101B-9397-08002B2CF9AE}" pid="6" name="ClassificationContentMarkingHeaderText">
    <vt:lpwstr>Unrestricted</vt:lpwstr>
  </property>
</Properties>
</file>